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59F" w:rsidRDefault="00B8059F">
      <w:pPr>
        <w:rPr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  <w:r>
        <w:rPr>
          <w:color w:val="000000"/>
          <w:sz w:val="23"/>
          <w:szCs w:val="23"/>
          <w:shd w:val="clear" w:color="auto" w:fill="FFFFFF"/>
        </w:rPr>
        <w:t>Калач Сергей Анатольевич</w:t>
      </w:r>
      <w:r>
        <w:rPr>
          <w:color w:val="000000"/>
          <w:sz w:val="23"/>
          <w:szCs w:val="23"/>
          <w:shd w:val="clear" w:color="auto" w:fill="FFFFFF"/>
        </w:rPr>
        <w:t xml:space="preserve">, </w:t>
      </w:r>
    </w:p>
    <w:p w:rsidR="000C6535" w:rsidRDefault="00B8059F">
      <w:r>
        <w:rPr>
          <w:color w:val="000000"/>
          <w:sz w:val="23"/>
          <w:szCs w:val="23"/>
          <w:shd w:val="clear" w:color="auto" w:fill="FFFFFF"/>
        </w:rPr>
        <w:t xml:space="preserve">27.07 1967 г.р., 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 xml:space="preserve">Образование высшее. Окончил Московский государственный институт международных отношений (МГИМО МИД </w:t>
      </w:r>
      <w:proofErr w:type="gramStart"/>
      <w:r>
        <w:rPr>
          <w:color w:val="000000"/>
          <w:sz w:val="23"/>
          <w:szCs w:val="23"/>
          <w:shd w:val="clear" w:color="auto" w:fill="FFFFFF"/>
        </w:rPr>
        <w:t>РФ)  в</w:t>
      </w:r>
      <w:proofErr w:type="gramEnd"/>
      <w:r>
        <w:rPr>
          <w:color w:val="000000"/>
          <w:sz w:val="23"/>
          <w:szCs w:val="23"/>
          <w:shd w:val="clear" w:color="auto" w:fill="FFFFFF"/>
        </w:rPr>
        <w:t xml:space="preserve"> 1996 году.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Международно-правовой факультет. 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Генеральный директор собственной юридической компании. Всю сознательную жизнь занимался только вопросами юриспруденции, включая работу в  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 xml:space="preserve"> "</w:t>
      </w:r>
      <w:proofErr w:type="spellStart"/>
      <w:r>
        <w:rPr>
          <w:color w:val="000000"/>
          <w:sz w:val="23"/>
          <w:szCs w:val="23"/>
          <w:shd w:val="clear" w:color="auto" w:fill="FFFFFF"/>
        </w:rPr>
        <w:t>Транснефти</w:t>
      </w:r>
      <w:proofErr w:type="spellEnd"/>
      <w:r>
        <w:rPr>
          <w:color w:val="000000"/>
          <w:sz w:val="23"/>
          <w:szCs w:val="23"/>
          <w:shd w:val="clear" w:color="auto" w:fill="FFFFFF"/>
        </w:rPr>
        <w:t xml:space="preserve">" и в </w:t>
      </w:r>
      <w:proofErr w:type="spellStart"/>
      <w:r>
        <w:rPr>
          <w:color w:val="000000"/>
          <w:sz w:val="23"/>
          <w:szCs w:val="23"/>
          <w:shd w:val="clear" w:color="auto" w:fill="FFFFFF"/>
        </w:rPr>
        <w:t>Росимуществе</w:t>
      </w:r>
      <w:proofErr w:type="spellEnd"/>
      <w:r>
        <w:rPr>
          <w:color w:val="000000"/>
          <w:sz w:val="23"/>
          <w:szCs w:val="23"/>
          <w:shd w:val="clear" w:color="auto" w:fill="FFFFFF"/>
        </w:rPr>
        <w:t xml:space="preserve"> на юридических должностях.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Специализация - защита интересов клиентов, включая государственные структуры, в международных арбитражных (третейских) судах, 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в арбитражных судах РФ, иногда в судах общей юрисдикции.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В поселке постоянно проживаю с 2003 года.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Два года работал в ревизионной комиссии нашего поселка.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Один год работал в составе правления поселка. За время работы в правлении затраты нашего товарищества на юридические услуги 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 xml:space="preserve">отсутствовали, так как все юридические вопросы решались </w:t>
      </w:r>
      <w:r>
        <w:rPr>
          <w:color w:val="000000"/>
          <w:sz w:val="23"/>
          <w:szCs w:val="23"/>
          <w:shd w:val="clear" w:color="auto" w:fill="FFFFFF"/>
        </w:rPr>
        <w:t>мной</w:t>
      </w:r>
      <w:r>
        <w:rPr>
          <w:color w:val="000000"/>
          <w:sz w:val="23"/>
          <w:szCs w:val="23"/>
          <w:shd w:val="clear" w:color="auto" w:fill="FFFFFF"/>
        </w:rPr>
        <w:t xml:space="preserve"> на безвозмездной основе. </w:t>
      </w:r>
    </w:p>
    <w:sectPr w:rsidR="000C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9F"/>
    <w:rsid w:val="000C6535"/>
    <w:rsid w:val="00B8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5FBB3-BC71-4159-904E-62B89C08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В. Сафронов</dc:creator>
  <cp:keywords/>
  <dc:description/>
  <cp:lastModifiedBy>Игорь В. Сафронов</cp:lastModifiedBy>
  <cp:revision>1</cp:revision>
  <dcterms:created xsi:type="dcterms:W3CDTF">2019-05-28T10:35:00Z</dcterms:created>
  <dcterms:modified xsi:type="dcterms:W3CDTF">2019-05-28T10:39:00Z</dcterms:modified>
</cp:coreProperties>
</file>