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6D" w:rsidRPr="005A2CA4" w:rsidRDefault="00F0406D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103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04 июля</w:t>
      </w:r>
      <w:r w:rsidRPr="005A2CA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0406D" w:rsidRPr="005A2CA4" w:rsidRDefault="00F0406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Согласие"</w:t>
      </w:r>
    </w:p>
    <w:p w:rsidR="00F0406D" w:rsidRPr="005A2CA4" w:rsidRDefault="00F0406D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F0406D" w:rsidRDefault="00F0406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Акользин А.Г.,  Тен А.А., Добрушкин Б.С</w:t>
      </w:r>
      <w:r w:rsidRPr="000608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DF1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Сафронов И.В, Пантелеева Л.А., Иванова М.В., </w:t>
      </w:r>
    </w:p>
    <w:p w:rsidR="00F0406D" w:rsidRDefault="00F0406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членов правления из 8.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F0406D" w:rsidRPr="00E11A11" w:rsidRDefault="00F0406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 управляющий Кечин В.А. и главный инженер Асланов А.А.</w:t>
      </w:r>
    </w:p>
    <w:p w:rsidR="00F0406D" w:rsidRPr="005A2CA4" w:rsidRDefault="00F0406D" w:rsidP="00B21048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F0406D" w:rsidRPr="005A2CA4" w:rsidRDefault="00F0406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Тена А.А.</w:t>
      </w:r>
    </w:p>
    <w:p w:rsidR="00F0406D" w:rsidRPr="005A2CA4" w:rsidRDefault="00F0406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Предложение принято единогласно.</w:t>
      </w:r>
    </w:p>
    <w:p w:rsidR="00F0406D" w:rsidRPr="005A2CA4" w:rsidRDefault="00F0406D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F0406D" w:rsidRDefault="00F0406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Итоги отчетно-выборного собрания;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Выбор компании по проведению ямочного ремонта;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Выбор компании по монтажу каскада насосов второго подъема на замену водонапорной башни;</w:t>
      </w:r>
    </w:p>
    <w:p w:rsidR="00F0406D" w:rsidRDefault="00F0406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Выбор компании по проведению геодезической съемки внутрипоселковых дорог;</w:t>
      </w:r>
    </w:p>
    <w:p w:rsidR="00F0406D" w:rsidRDefault="00F0406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</w:t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Разное</w:t>
      </w:r>
    </w:p>
    <w:p w:rsidR="00F0406D" w:rsidRPr="005A2CA4" w:rsidRDefault="00F0406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F0406D" w:rsidRPr="005A2CA4" w:rsidRDefault="00F0406D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F0406D" w:rsidRPr="005A2CA4" w:rsidRDefault="00F0406D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406D" w:rsidRPr="005A2CA4" w:rsidRDefault="00F0406D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Сафронов И.В. доложил членам правления, что отчетно-выборное собрание приняло решения по всем вопросам, кроме выборов председателя Товарищества и нового состава правления, т.к. за исключением Акользина А.Г. никто из кандидатов не набрал необходимого количества голосов в размере 2/3 от голосовавших, что закреплено в уставе Товарищества.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обсуждении рассматривались три варианта действий: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принять решение о продлении сроков заочного голосования;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новое заочное голосование;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внести изменения в Устав, установив проходной ценз при выборах не 2/3, как установлено ФЗ-217, а простым большинством, как установлено в ЖК РФ.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два варианта были отклонены в силу того, что при сохранении существующего ценза выборы могут проводиться до бесконечности, что приведет к несменяемости руководства Товариществом.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1.Провести общее собрание, на котором внести изменения в Устав и провести новое голосование. Т.к. членами Товарищества уже высказывались другие замечания по Уставу, провести их сбор и обобщение.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связи с тем, что в период отпусков могут быть проблемы с обеспечением кворума, провести общее собрание в конце сентября - начале октября текущего года.</w:t>
      </w:r>
    </w:p>
    <w:p w:rsidR="00F0406D" w:rsidRPr="005A2CA4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0406D" w:rsidRPr="005A2CA4" w:rsidRDefault="00F0406D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 вопросу.</w:t>
      </w:r>
    </w:p>
    <w:p w:rsidR="00F0406D" w:rsidRDefault="00F0406D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инженер Асланов А.А. доложил, что при выборе подрядной организации для проведения ямочного ремонта были определенные трудности, т.к. необходимые нам работы по своему содержанию и объему не очень выгодны подрядчикам. Тем не менее поступило 3-и коммерческих предложения от </w:t>
      </w:r>
      <w:r w:rsidRPr="001C325E">
        <w:rPr>
          <w:rFonts w:ascii="Times New Roman" w:hAnsi="Times New Roman"/>
          <w:sz w:val="24"/>
          <w:szCs w:val="24"/>
        </w:rPr>
        <w:t xml:space="preserve"> ИП Карапетян А.С.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325E">
        <w:rPr>
          <w:rFonts w:ascii="Times New Roman" w:hAnsi="Times New Roman"/>
          <w:sz w:val="24"/>
          <w:szCs w:val="24"/>
        </w:rPr>
        <w:t xml:space="preserve"> ООО "Стройдор - Альянс"</w:t>
      </w:r>
      <w:r>
        <w:rPr>
          <w:rFonts w:ascii="Times New Roman" w:hAnsi="Times New Roman"/>
          <w:sz w:val="24"/>
          <w:szCs w:val="24"/>
        </w:rPr>
        <w:t xml:space="preserve">,   </w:t>
      </w:r>
      <w:r w:rsidRPr="001C325E">
        <w:rPr>
          <w:rFonts w:ascii="Times New Roman" w:hAnsi="Times New Roman"/>
          <w:sz w:val="24"/>
          <w:szCs w:val="24"/>
        </w:rPr>
        <w:t xml:space="preserve"> ИП Манукян Г.М.</w:t>
      </w:r>
    </w:p>
    <w:p w:rsidR="00F0406D" w:rsidRPr="001C325E" w:rsidRDefault="00F0406D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приемлемым по цене оказалось предложение ИП Карапетян А.С. Было отмечено, что Карапетян выполнял для нас эти работы в прошлом году и нареканий по качеству не было.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 Привлечь к проведению ямочного ремонта ИП Карапетян с предварительной суммой договора 370 т.р. (может корректироваться в связи с уточнением площади асфальтировки по факту).</w:t>
      </w:r>
    </w:p>
    <w:p w:rsidR="00F0406D" w:rsidRPr="00DB4422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F0406D" w:rsidRPr="005A2CA4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</w:t>
      </w:r>
      <w:r w:rsidRPr="005A2CA4"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F0406D" w:rsidRDefault="00F0406D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инженер Асланов А.А. доложил, что для участия в тендере свои коммерческие предложения прислали три компании: </w:t>
      </w:r>
      <w:r w:rsidRPr="00CC19E1">
        <w:rPr>
          <w:rFonts w:ascii="Times New Roman" w:hAnsi="Times New Roman"/>
          <w:sz w:val="24"/>
          <w:szCs w:val="24"/>
        </w:rPr>
        <w:t xml:space="preserve"> ООО </w:t>
      </w:r>
      <w:r>
        <w:rPr>
          <w:rFonts w:ascii="Times New Roman" w:hAnsi="Times New Roman"/>
          <w:sz w:val="24"/>
          <w:szCs w:val="24"/>
        </w:rPr>
        <w:t>"Водная помощ</w:t>
      </w:r>
      <w:r w:rsidRPr="00CC19E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", </w:t>
      </w:r>
      <w:r w:rsidRPr="00CC19E1">
        <w:rPr>
          <w:rFonts w:ascii="Times New Roman" w:hAnsi="Times New Roman"/>
          <w:sz w:val="24"/>
          <w:szCs w:val="24"/>
        </w:rPr>
        <w:t xml:space="preserve"> ООО </w:t>
      </w:r>
      <w:r>
        <w:rPr>
          <w:rFonts w:ascii="Times New Roman" w:hAnsi="Times New Roman"/>
          <w:sz w:val="24"/>
          <w:szCs w:val="24"/>
        </w:rPr>
        <w:t>"</w:t>
      </w:r>
      <w:r w:rsidRPr="00CC19E1">
        <w:rPr>
          <w:rFonts w:ascii="Times New Roman" w:hAnsi="Times New Roman"/>
          <w:sz w:val="24"/>
          <w:szCs w:val="24"/>
        </w:rPr>
        <w:t>Монтажсистема</w:t>
      </w:r>
      <w:r>
        <w:rPr>
          <w:rFonts w:ascii="Times New Roman" w:hAnsi="Times New Roman"/>
          <w:sz w:val="24"/>
          <w:szCs w:val="24"/>
        </w:rPr>
        <w:t xml:space="preserve">" и </w:t>
      </w:r>
      <w:r w:rsidRPr="00CC19E1">
        <w:rPr>
          <w:rFonts w:ascii="Times New Roman" w:hAnsi="Times New Roman"/>
          <w:sz w:val="24"/>
          <w:szCs w:val="24"/>
        </w:rPr>
        <w:t xml:space="preserve"> ООО </w:t>
      </w:r>
      <w:r>
        <w:rPr>
          <w:rFonts w:ascii="Times New Roman" w:hAnsi="Times New Roman"/>
          <w:sz w:val="24"/>
          <w:szCs w:val="24"/>
        </w:rPr>
        <w:t>"</w:t>
      </w:r>
      <w:r w:rsidRPr="00CC19E1">
        <w:rPr>
          <w:rFonts w:ascii="Times New Roman" w:hAnsi="Times New Roman"/>
          <w:sz w:val="24"/>
          <w:szCs w:val="24"/>
        </w:rPr>
        <w:t>Акватрол-Инжиниринг</w:t>
      </w:r>
      <w:r>
        <w:rPr>
          <w:rFonts w:ascii="Times New Roman" w:hAnsi="Times New Roman"/>
          <w:sz w:val="24"/>
          <w:szCs w:val="24"/>
        </w:rPr>
        <w:t xml:space="preserve">".  </w:t>
      </w:r>
    </w:p>
    <w:p w:rsidR="00F0406D" w:rsidRPr="00CC19E1" w:rsidRDefault="00F0406D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Лучшие условия предложила компания ООО "Акватрол-Инжиниринг ".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 Заключить договор на монтаж шкафа управления насосами  второго подъема с компанией ООО " Акватрол-Инжиниринг  " с суммой договора 320 т.р.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четвертому </w:t>
      </w:r>
      <w:r w:rsidRPr="005A2CA4"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Кечин В.А. проинформировал членов правления, что, несмотря на то, что переговоры велись с большим количеством кадастровых инженеров, коммерческие предложения на проведение работ предоставили только две компании: ООО "Ноябрь 9" и ООО "СпецГорСтрой". Лучшее предложение предоставила компания ООО "Ноябрь 9". Дополнительно в ТЗ была включена привязка к точкам первоначально выделенного  участка под застройку, что увеличивает сумму договора на 15 т.р.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заключить договор на проведение работ по геосъемке дорог общего пользования и привязке точек первоначального выделения с компанией ООО "Ноябрь 9" на сумму 205 т.р.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- 5 (Пантелеева Л.А., Акользин А.Г., Тен А.А., Сафронов И.В., Добрушкин Б.С.)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Против - нет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Воздержался - 1 (Иванова М.В.)</w:t>
      </w:r>
    </w:p>
    <w:p w:rsidR="00F0406D" w:rsidRPr="00833463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большинством голосов.</w:t>
      </w:r>
    </w:p>
    <w:p w:rsidR="00F0406D" w:rsidRDefault="00F0406D" w:rsidP="00EC1AC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F0406D" w:rsidRDefault="00F0406D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текущих мероприятиях.</w:t>
      </w:r>
    </w:p>
    <w:p w:rsidR="00F0406D" w:rsidRDefault="00F0406D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Т.к. в связи с выборным циклом плановое заседание правления в июне не состоялось, Сафронов И.В. проинформировал членов правления о том, что необходимые мероприятия выполняются и работа ведется. Начались работы по реконструкции водопровода, выполнены технические мероприятия по монтажу и демонтажу насосного оборудования во всех трех скважинах для проведения их паспортизации, завершены работы по дооборудованию детской площадки 4-й очереди, начались работы по оборудованию новой площадки для рубки веток, промыто 126 канализационных колодцев (т.е. 1/3 всего объема), проводились активные консультации с кадастровыми инженерами и юристами по вопросам оформления земли. Готовятся такие мероприятия, как начало лицензирования скважин, ремонт шлагбаумов, промывка цистерн системы водоснабжения, ямочный ремонт дорог, проливка швов.</w:t>
      </w:r>
    </w:p>
    <w:p w:rsidR="00F0406D" w:rsidRDefault="00F0406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F0406D" w:rsidRDefault="00F0406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F0406D" w:rsidRPr="005A2CA4" w:rsidRDefault="00F0406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406D" w:rsidRPr="001E742B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работе с должниками.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Управляющий Кечин В.А. доложил, что по итогам сбора взносов за июнь жителям было направлено 62 напоминания, уведомления и претензии. По первым 10 должникам, имеющим задолженность более трех месяцев, подготовлены и переданы юристам материалы для оформления заявлений на выдачу судебных приказов.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регламентом по работе с должниками ежемесячно формировать список членов ТСН, нарушающих платежную дисциплину для передачи дел в суд.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заключении ревизионной комиссии.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то, что в основном документ составлен непрофессионально и на основании содержащейся в нем информации трудно сформировать разумные выводы, тем не менее ряд замечаний, сделанных ревизионной комиссией является справедливым и должен быть устранен.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таким замечаниям следует отнести: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неполнота реестра членов ТСН;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судебных приказов на должников;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учетной политики;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необходимость налогообложения платы, поступающей от не членов ТСН.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ПОСТАНОВИЛИ. 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работу по устранению указанных замечаний.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единогласно.</w:t>
      </w: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406D" w:rsidRDefault="00F0406D" w:rsidP="006676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406D" w:rsidRDefault="00F0406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406D" w:rsidRPr="005A2CA4" w:rsidRDefault="00F0406D" w:rsidP="00AA2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             </w:t>
      </w:r>
    </w:p>
    <w:p w:rsidR="00F0406D" w:rsidRPr="005A2CA4" w:rsidRDefault="00F0406D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F0406D" w:rsidRPr="005A2CA4" w:rsidRDefault="00F0406D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F0406D" w:rsidRPr="005A2CA4" w:rsidRDefault="00F0406D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06D" w:rsidRPr="005A2CA4" w:rsidRDefault="00F0406D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Тен А.А. </w:t>
      </w:r>
    </w:p>
    <w:p w:rsidR="00F0406D" w:rsidRPr="005A2CA4" w:rsidRDefault="00F0406D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F0406D" w:rsidRDefault="00F0406D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F0406D" w:rsidRPr="005A2CA4" w:rsidRDefault="00F0406D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406D" w:rsidRDefault="00F0406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Акользин А.А.</w:t>
      </w:r>
    </w:p>
    <w:p w:rsidR="00F0406D" w:rsidRDefault="00F0406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06D" w:rsidRDefault="00F0406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Добрушкин С.Б.</w:t>
      </w:r>
    </w:p>
    <w:p w:rsidR="00F0406D" w:rsidRDefault="00F0406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06D" w:rsidRDefault="00F0406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М.В.</w:t>
      </w:r>
      <w:bookmarkStart w:id="0" w:name="_GoBack"/>
      <w:bookmarkEnd w:id="0"/>
    </w:p>
    <w:p w:rsidR="00F0406D" w:rsidRDefault="00F0406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06D" w:rsidRDefault="00F0406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Пантелеева Л.А.</w:t>
      </w:r>
    </w:p>
    <w:p w:rsidR="00F0406D" w:rsidRPr="00BF0D9E" w:rsidRDefault="00F0406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06D" w:rsidRPr="00BF0D9E" w:rsidRDefault="00F0406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06D" w:rsidRPr="00BF0D9E" w:rsidRDefault="00F0406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06D" w:rsidRPr="00BF0D9E" w:rsidRDefault="00F0406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06D" w:rsidRPr="00BF0D9E" w:rsidRDefault="00F0406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06D" w:rsidRDefault="00F0406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06D" w:rsidRDefault="00F0406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06D" w:rsidRDefault="00F0406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406D" w:rsidSect="006A2EEF">
      <w:footerReference w:type="even" r:id="rId7"/>
      <w:footerReference w:type="default" r:id="rId8"/>
      <w:pgSz w:w="12240" w:h="15840"/>
      <w:pgMar w:top="624" w:right="624" w:bottom="624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6D" w:rsidRDefault="00F0406D">
      <w:r>
        <w:separator/>
      </w:r>
    </w:p>
  </w:endnote>
  <w:endnote w:type="continuationSeparator" w:id="0">
    <w:p w:rsidR="00F0406D" w:rsidRDefault="00F0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06D" w:rsidRDefault="00F0406D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06D" w:rsidRDefault="00F0406D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06D" w:rsidRDefault="00F0406D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0406D" w:rsidRDefault="00F0406D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6D" w:rsidRDefault="00F0406D">
      <w:r>
        <w:separator/>
      </w:r>
    </w:p>
  </w:footnote>
  <w:footnote w:type="continuationSeparator" w:id="0">
    <w:p w:rsidR="00F0406D" w:rsidRDefault="00F04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4B12"/>
    <w:rsid w:val="00004DDE"/>
    <w:rsid w:val="00005E64"/>
    <w:rsid w:val="000169A2"/>
    <w:rsid w:val="00060743"/>
    <w:rsid w:val="0006081D"/>
    <w:rsid w:val="000856C5"/>
    <w:rsid w:val="000861AD"/>
    <w:rsid w:val="00092291"/>
    <w:rsid w:val="000A4AB3"/>
    <w:rsid w:val="000A6BFC"/>
    <w:rsid w:val="000D0FC3"/>
    <w:rsid w:val="000D2F7D"/>
    <w:rsid w:val="000D3978"/>
    <w:rsid w:val="000D5812"/>
    <w:rsid w:val="00114432"/>
    <w:rsid w:val="0011685F"/>
    <w:rsid w:val="001423F5"/>
    <w:rsid w:val="00147379"/>
    <w:rsid w:val="00147466"/>
    <w:rsid w:val="001567D0"/>
    <w:rsid w:val="00170144"/>
    <w:rsid w:val="00182DA4"/>
    <w:rsid w:val="001866F0"/>
    <w:rsid w:val="00187F30"/>
    <w:rsid w:val="00191242"/>
    <w:rsid w:val="00193ADD"/>
    <w:rsid w:val="001C325E"/>
    <w:rsid w:val="001C3553"/>
    <w:rsid w:val="001C42BA"/>
    <w:rsid w:val="001E3804"/>
    <w:rsid w:val="001E742B"/>
    <w:rsid w:val="001F5FA7"/>
    <w:rsid w:val="001F67B1"/>
    <w:rsid w:val="0021683C"/>
    <w:rsid w:val="00216D6C"/>
    <w:rsid w:val="0022658A"/>
    <w:rsid w:val="00235CDA"/>
    <w:rsid w:val="00253FA9"/>
    <w:rsid w:val="0027378D"/>
    <w:rsid w:val="00283BA9"/>
    <w:rsid w:val="00294A33"/>
    <w:rsid w:val="002A4236"/>
    <w:rsid w:val="002A6B1B"/>
    <w:rsid w:val="002B12D6"/>
    <w:rsid w:val="002B72C5"/>
    <w:rsid w:val="002D49E6"/>
    <w:rsid w:val="00315A12"/>
    <w:rsid w:val="00316E27"/>
    <w:rsid w:val="00340B92"/>
    <w:rsid w:val="00342CFA"/>
    <w:rsid w:val="003553E6"/>
    <w:rsid w:val="00361CEC"/>
    <w:rsid w:val="00375407"/>
    <w:rsid w:val="00386909"/>
    <w:rsid w:val="0039203F"/>
    <w:rsid w:val="003A0BEF"/>
    <w:rsid w:val="003B0E10"/>
    <w:rsid w:val="003D1ED4"/>
    <w:rsid w:val="003D67CD"/>
    <w:rsid w:val="003F0C57"/>
    <w:rsid w:val="003F2DBF"/>
    <w:rsid w:val="003F4008"/>
    <w:rsid w:val="003F67F3"/>
    <w:rsid w:val="00430BA8"/>
    <w:rsid w:val="00433C62"/>
    <w:rsid w:val="00442BC8"/>
    <w:rsid w:val="0045618A"/>
    <w:rsid w:val="00456607"/>
    <w:rsid w:val="00457873"/>
    <w:rsid w:val="0049238D"/>
    <w:rsid w:val="004A407D"/>
    <w:rsid w:val="004B3E81"/>
    <w:rsid w:val="004B5847"/>
    <w:rsid w:val="004C1BC6"/>
    <w:rsid w:val="004C47AF"/>
    <w:rsid w:val="004C5C40"/>
    <w:rsid w:val="004D7061"/>
    <w:rsid w:val="004D7538"/>
    <w:rsid w:val="004E2A19"/>
    <w:rsid w:val="004E6B0C"/>
    <w:rsid w:val="004F381D"/>
    <w:rsid w:val="004F5984"/>
    <w:rsid w:val="00502D6B"/>
    <w:rsid w:val="005207A8"/>
    <w:rsid w:val="00536E96"/>
    <w:rsid w:val="00547B76"/>
    <w:rsid w:val="0055199B"/>
    <w:rsid w:val="00565AD2"/>
    <w:rsid w:val="005753E1"/>
    <w:rsid w:val="00584AAC"/>
    <w:rsid w:val="005A20A0"/>
    <w:rsid w:val="005A2CA4"/>
    <w:rsid w:val="005C2F60"/>
    <w:rsid w:val="005C3C1C"/>
    <w:rsid w:val="005D2855"/>
    <w:rsid w:val="005D61AB"/>
    <w:rsid w:val="005E4A7B"/>
    <w:rsid w:val="005E50E1"/>
    <w:rsid w:val="005E5EDF"/>
    <w:rsid w:val="005F2FDD"/>
    <w:rsid w:val="005F4C5B"/>
    <w:rsid w:val="00623AD0"/>
    <w:rsid w:val="00624524"/>
    <w:rsid w:val="00643126"/>
    <w:rsid w:val="00643CE3"/>
    <w:rsid w:val="00647E5E"/>
    <w:rsid w:val="00650E01"/>
    <w:rsid w:val="00657690"/>
    <w:rsid w:val="00660EFA"/>
    <w:rsid w:val="00667663"/>
    <w:rsid w:val="00676736"/>
    <w:rsid w:val="0068074A"/>
    <w:rsid w:val="0069404C"/>
    <w:rsid w:val="006A2EEF"/>
    <w:rsid w:val="006B23BD"/>
    <w:rsid w:val="006C518C"/>
    <w:rsid w:val="006C5567"/>
    <w:rsid w:val="006F34DD"/>
    <w:rsid w:val="006F4791"/>
    <w:rsid w:val="00731737"/>
    <w:rsid w:val="00737FD1"/>
    <w:rsid w:val="00740E4F"/>
    <w:rsid w:val="007418FA"/>
    <w:rsid w:val="00746080"/>
    <w:rsid w:val="00776AEE"/>
    <w:rsid w:val="00781AD1"/>
    <w:rsid w:val="007B2D2C"/>
    <w:rsid w:val="007B413B"/>
    <w:rsid w:val="007C2DFB"/>
    <w:rsid w:val="007C7AFA"/>
    <w:rsid w:val="007D4448"/>
    <w:rsid w:val="007D5880"/>
    <w:rsid w:val="007F72C4"/>
    <w:rsid w:val="0080029D"/>
    <w:rsid w:val="00807119"/>
    <w:rsid w:val="008154CC"/>
    <w:rsid w:val="00817476"/>
    <w:rsid w:val="00821DA5"/>
    <w:rsid w:val="00826BE4"/>
    <w:rsid w:val="00833463"/>
    <w:rsid w:val="00836895"/>
    <w:rsid w:val="00841F8B"/>
    <w:rsid w:val="008465B5"/>
    <w:rsid w:val="00850A44"/>
    <w:rsid w:val="008533B8"/>
    <w:rsid w:val="00866787"/>
    <w:rsid w:val="008703C6"/>
    <w:rsid w:val="0087337A"/>
    <w:rsid w:val="00882ADB"/>
    <w:rsid w:val="0088497E"/>
    <w:rsid w:val="008A193E"/>
    <w:rsid w:val="008B0C25"/>
    <w:rsid w:val="008C60BE"/>
    <w:rsid w:val="008D5E86"/>
    <w:rsid w:val="008E04B4"/>
    <w:rsid w:val="008F78AE"/>
    <w:rsid w:val="00901368"/>
    <w:rsid w:val="00916D6C"/>
    <w:rsid w:val="00920420"/>
    <w:rsid w:val="00926964"/>
    <w:rsid w:val="00940AF1"/>
    <w:rsid w:val="00941C8D"/>
    <w:rsid w:val="009526E8"/>
    <w:rsid w:val="00953421"/>
    <w:rsid w:val="0095465D"/>
    <w:rsid w:val="00956E81"/>
    <w:rsid w:val="00966A01"/>
    <w:rsid w:val="0097445E"/>
    <w:rsid w:val="009755FE"/>
    <w:rsid w:val="0097763B"/>
    <w:rsid w:val="00977C4F"/>
    <w:rsid w:val="009938F1"/>
    <w:rsid w:val="009A5980"/>
    <w:rsid w:val="009B73D5"/>
    <w:rsid w:val="009D19FE"/>
    <w:rsid w:val="009D62DC"/>
    <w:rsid w:val="009E0058"/>
    <w:rsid w:val="009F1FCE"/>
    <w:rsid w:val="00A0289C"/>
    <w:rsid w:val="00A11F1D"/>
    <w:rsid w:val="00A23EAD"/>
    <w:rsid w:val="00A24F42"/>
    <w:rsid w:val="00A407C7"/>
    <w:rsid w:val="00A46E72"/>
    <w:rsid w:val="00A53B92"/>
    <w:rsid w:val="00A6408A"/>
    <w:rsid w:val="00A64A20"/>
    <w:rsid w:val="00A66CA7"/>
    <w:rsid w:val="00A86873"/>
    <w:rsid w:val="00A95E98"/>
    <w:rsid w:val="00AA0E1D"/>
    <w:rsid w:val="00AA2C0C"/>
    <w:rsid w:val="00AA7B88"/>
    <w:rsid w:val="00AB1394"/>
    <w:rsid w:val="00AB484C"/>
    <w:rsid w:val="00AC3CB7"/>
    <w:rsid w:val="00AD2B3D"/>
    <w:rsid w:val="00AD70BB"/>
    <w:rsid w:val="00B21048"/>
    <w:rsid w:val="00B213CF"/>
    <w:rsid w:val="00B37EA8"/>
    <w:rsid w:val="00B663A2"/>
    <w:rsid w:val="00B701E0"/>
    <w:rsid w:val="00B72ED8"/>
    <w:rsid w:val="00B76A3B"/>
    <w:rsid w:val="00B87340"/>
    <w:rsid w:val="00BA5B6D"/>
    <w:rsid w:val="00BB0C23"/>
    <w:rsid w:val="00BC0B70"/>
    <w:rsid w:val="00BC797B"/>
    <w:rsid w:val="00BF05CC"/>
    <w:rsid w:val="00BF0D9E"/>
    <w:rsid w:val="00BF6621"/>
    <w:rsid w:val="00C13A13"/>
    <w:rsid w:val="00C15E86"/>
    <w:rsid w:val="00C23284"/>
    <w:rsid w:val="00C37990"/>
    <w:rsid w:val="00C37C81"/>
    <w:rsid w:val="00C74710"/>
    <w:rsid w:val="00C8411D"/>
    <w:rsid w:val="00C87ECC"/>
    <w:rsid w:val="00C931E6"/>
    <w:rsid w:val="00CC19E1"/>
    <w:rsid w:val="00CD6476"/>
    <w:rsid w:val="00CE78FA"/>
    <w:rsid w:val="00D041F7"/>
    <w:rsid w:val="00D05312"/>
    <w:rsid w:val="00D17CAB"/>
    <w:rsid w:val="00D66C6D"/>
    <w:rsid w:val="00D77E75"/>
    <w:rsid w:val="00D83ED9"/>
    <w:rsid w:val="00D8549B"/>
    <w:rsid w:val="00D9235D"/>
    <w:rsid w:val="00D94E8B"/>
    <w:rsid w:val="00DB4422"/>
    <w:rsid w:val="00DC43EF"/>
    <w:rsid w:val="00DD4D3F"/>
    <w:rsid w:val="00DD69FA"/>
    <w:rsid w:val="00DD6D5E"/>
    <w:rsid w:val="00DE0B89"/>
    <w:rsid w:val="00DE1330"/>
    <w:rsid w:val="00DE18FF"/>
    <w:rsid w:val="00DF121E"/>
    <w:rsid w:val="00E01ECF"/>
    <w:rsid w:val="00E0310D"/>
    <w:rsid w:val="00E11A11"/>
    <w:rsid w:val="00E42076"/>
    <w:rsid w:val="00E430CF"/>
    <w:rsid w:val="00E5191C"/>
    <w:rsid w:val="00E555C7"/>
    <w:rsid w:val="00E71DEE"/>
    <w:rsid w:val="00E72479"/>
    <w:rsid w:val="00E84920"/>
    <w:rsid w:val="00E971E6"/>
    <w:rsid w:val="00EB2411"/>
    <w:rsid w:val="00EB487C"/>
    <w:rsid w:val="00EB48A9"/>
    <w:rsid w:val="00EC1ACE"/>
    <w:rsid w:val="00ED5CA4"/>
    <w:rsid w:val="00F0406D"/>
    <w:rsid w:val="00F30837"/>
    <w:rsid w:val="00F54159"/>
    <w:rsid w:val="00F618A4"/>
    <w:rsid w:val="00F66AFE"/>
    <w:rsid w:val="00F722AA"/>
    <w:rsid w:val="00F7485F"/>
    <w:rsid w:val="00FA0B72"/>
    <w:rsid w:val="00FA2F74"/>
    <w:rsid w:val="00FB127D"/>
    <w:rsid w:val="00FC150E"/>
    <w:rsid w:val="00FE46A9"/>
    <w:rsid w:val="00FE7F19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936</Words>
  <Characters>5336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4</cp:revision>
  <cp:lastPrinted>2019-02-08T10:17:00Z</cp:lastPrinted>
  <dcterms:created xsi:type="dcterms:W3CDTF">2019-07-08T14:08:00Z</dcterms:created>
  <dcterms:modified xsi:type="dcterms:W3CDTF">2019-07-12T06:25:00Z</dcterms:modified>
</cp:coreProperties>
</file>