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rPr>
          <w:b w:val="1"/>
          <w:sz w:val="28"/>
        </w:rPr>
      </w:pPr>
      <w:r>
        <w:rPr>
          <w:b w:val="1"/>
          <w:sz w:val="28"/>
        </w:rPr>
        <w:t>ПРОТОКОЛ №</w:t>
      </w:r>
      <w:r>
        <w:rPr>
          <w:b w:val="1"/>
          <w:sz w:val="28"/>
        </w:rPr>
        <w:t xml:space="preserve"> </w:t>
      </w:r>
      <w:r>
        <w:rPr>
          <w:b w:val="1"/>
          <w:sz w:val="28"/>
        </w:rPr>
        <w:t>167 от 06.06.2024</w:t>
      </w:r>
      <w:r>
        <w:rPr>
          <w:b w:val="1"/>
          <w:sz w:val="28"/>
        </w:rPr>
        <w:t xml:space="preserve">  </w:t>
      </w:r>
      <w:r>
        <w:rPr>
          <w:b w:val="1"/>
          <w:sz w:val="28"/>
        </w:rPr>
        <w:t xml:space="preserve"> заседания Правления КП «Согласие» </w:t>
      </w:r>
      <w:r>
        <w:rPr>
          <w:b w:val="1"/>
          <w:sz w:val="28"/>
        </w:rPr>
        <w:br/>
      </w:r>
    </w:p>
    <w:p w14:paraId="02000000">
      <w:bookmarkStart w:id="1" w:name="_Hlk145074259"/>
      <w:r>
        <w:rPr>
          <w:b w:val="1"/>
        </w:rPr>
        <w:t>ПРИСУТСТВУЮТ</w:t>
      </w:r>
      <w:r>
        <w:rPr>
          <w:sz w:val="24"/>
        </w:rPr>
        <w:t xml:space="preserve">: </w:t>
      </w:r>
      <w:r>
        <w:rPr>
          <w:sz w:val="24"/>
        </w:rPr>
        <w:t>Ладёхин</w:t>
      </w:r>
      <w:r>
        <w:t xml:space="preserve"> О.В., </w:t>
      </w:r>
      <w:r>
        <w:t>Моисеева Л.</w:t>
      </w:r>
      <w:r>
        <w:t>П</w:t>
      </w:r>
      <w:r>
        <w:t>.</w:t>
      </w:r>
      <w:r>
        <w:t xml:space="preserve"> </w:t>
      </w:r>
      <w:bookmarkStart w:id="2" w:name="_Hlk150267274"/>
      <w:bookmarkEnd w:id="2"/>
      <w:r>
        <w:t xml:space="preserve"> Пивоваров В.Г., </w:t>
      </w:r>
      <w:r>
        <w:t>Хромылёва</w:t>
      </w:r>
      <w:r>
        <w:t xml:space="preserve"> Е.И.</w:t>
      </w:r>
      <w:bookmarkEnd w:id="1"/>
      <w:r>
        <w:t xml:space="preserve">  </w:t>
      </w:r>
      <w:r>
        <w:t>4</w:t>
      </w:r>
      <w:r>
        <w:t xml:space="preserve"> член</w:t>
      </w:r>
      <w:r>
        <w:t>а</w:t>
      </w:r>
      <w:r>
        <w:t xml:space="preserve"> Правления из 7 - Правление полномочно. </w:t>
      </w:r>
      <w:r>
        <w:rPr>
          <w:rFonts w:ascii="Calibri" w:hAnsi="Calibri"/>
        </w:rPr>
        <w:t>На заседании присутствует упр</w:t>
      </w:r>
      <w:r>
        <w:rPr>
          <w:rFonts w:ascii="Calibri" w:hAnsi="Calibri"/>
        </w:rPr>
        <w:t>авляю</w:t>
      </w:r>
      <w:r>
        <w:rPr>
          <w:rFonts w:ascii="Calibri" w:hAnsi="Calibri"/>
        </w:rPr>
        <w:t xml:space="preserve">щий </w:t>
      </w:r>
      <w:r>
        <w:rPr>
          <w:rFonts w:ascii="Calibri" w:hAnsi="Calibri"/>
        </w:rPr>
        <w:t>Ашишин</w:t>
      </w:r>
      <w:r>
        <w:rPr>
          <w:rFonts w:ascii="Calibri" w:hAnsi="Calibri"/>
        </w:rPr>
        <w:t xml:space="preserve"> А.В.</w:t>
      </w:r>
      <w:r>
        <w:br/>
      </w:r>
      <w:r>
        <w:br/>
      </w:r>
      <w:r>
        <w:t>Ладёхин</w:t>
      </w:r>
      <w:r>
        <w:t xml:space="preserve"> О.В. ведёт заседание правления. Предложение выбрать </w:t>
      </w:r>
      <w:r>
        <w:t>Хромылёву</w:t>
      </w:r>
      <w:r>
        <w:t xml:space="preserve"> Е.И секретарём заседания.  Предложение принято единогласно.</w:t>
      </w:r>
    </w:p>
    <w:p w14:paraId="03000000">
      <w:pPr>
        <w:pStyle w:val="Style_1"/>
        <w:rPr>
          <w:sz w:val="24"/>
        </w:rPr>
      </w:pPr>
      <w:r>
        <w:rPr>
          <w:b w:val="1"/>
        </w:rPr>
        <w:t>ВОПРОС ПОВЕСТКИ</w:t>
      </w:r>
      <w:r>
        <w:rPr>
          <w:b w:val="1"/>
        </w:rPr>
        <w:t xml:space="preserve"> ДНЯ</w:t>
      </w:r>
      <w:r>
        <w:rPr>
          <w:b w:val="1"/>
          <w:sz w:val="24"/>
        </w:rPr>
        <w:t>:</w:t>
      </w:r>
      <w:r>
        <w:rPr>
          <w:b w:val="1"/>
          <w:sz w:val="24"/>
          <w:u w:val="single"/>
        </w:rPr>
        <w:br/>
      </w:r>
      <w:r>
        <w:rPr>
          <w:sz w:val="24"/>
        </w:rPr>
        <w:t xml:space="preserve">1. </w:t>
      </w:r>
      <w:r>
        <w:rPr>
          <w:sz w:val="24"/>
        </w:rPr>
        <w:t xml:space="preserve">Утверждения подрядчика на работы </w:t>
      </w:r>
      <w:bookmarkStart w:id="3" w:name="_Hlk168649811"/>
      <w:r>
        <w:rPr>
          <w:sz w:val="24"/>
        </w:rPr>
        <w:t xml:space="preserve">по </w:t>
      </w:r>
      <w:r>
        <w:rPr>
          <w:sz w:val="24"/>
        </w:rPr>
        <w:t xml:space="preserve">изготовлению и монтажу лестницы </w:t>
      </w:r>
      <w:bookmarkEnd w:id="3"/>
      <w:r>
        <w:rPr>
          <w:sz w:val="24"/>
        </w:rPr>
        <w:t>в здании администрации.</w:t>
      </w:r>
    </w:p>
    <w:p w14:paraId="04000000">
      <w:pPr>
        <w:pStyle w:val="Style_1"/>
        <w:rPr>
          <w:sz w:val="24"/>
        </w:rPr>
      </w:pPr>
      <w:r>
        <w:rPr>
          <w:sz w:val="24"/>
        </w:rPr>
        <w:t>2. Благоустройство территории</w:t>
      </w:r>
      <w:r>
        <w:rPr>
          <w:sz w:val="24"/>
        </w:rPr>
        <w:t>.</w:t>
      </w:r>
    </w:p>
    <w:p w14:paraId="05000000">
      <w:pPr>
        <w:pStyle w:val="Style_1"/>
        <w:rPr>
          <w:sz w:val="24"/>
        </w:rPr>
      </w:pPr>
      <w:r>
        <w:rPr>
          <w:sz w:val="24"/>
        </w:rPr>
        <w:t>3. Оценка газопровода.</w:t>
      </w:r>
    </w:p>
    <w:p w14:paraId="06000000">
      <w:pPr>
        <w:pStyle w:val="Style_1"/>
        <w:rPr>
          <w:sz w:val="24"/>
        </w:rPr>
      </w:pPr>
      <w:r>
        <w:rPr>
          <w:sz w:val="24"/>
        </w:rPr>
        <w:t xml:space="preserve">4. Заявление владелицы уч.166 </w:t>
      </w:r>
      <w:r>
        <w:rPr>
          <w:sz w:val="24"/>
        </w:rPr>
        <w:t>Хазанской</w:t>
      </w:r>
      <w:r>
        <w:rPr>
          <w:sz w:val="24"/>
        </w:rPr>
        <w:t xml:space="preserve"> </w:t>
      </w:r>
      <w:r>
        <w:rPr>
          <w:sz w:val="24"/>
        </w:rPr>
        <w:t>Е.Н.</w:t>
      </w:r>
    </w:p>
    <w:p w14:paraId="07000000">
      <w:pPr>
        <w:pStyle w:val="Style_1"/>
        <w:rPr>
          <w:b w:val="1"/>
        </w:rPr>
      </w:pPr>
      <w:r>
        <w:br/>
      </w:r>
      <w:bookmarkStart w:id="4" w:name="_Hlk168651198"/>
      <w:r>
        <w:rPr>
          <w:b w:val="1"/>
        </w:rPr>
        <w:t xml:space="preserve">ПО   </w:t>
      </w:r>
      <w:r>
        <w:rPr>
          <w:b w:val="1"/>
        </w:rPr>
        <w:t xml:space="preserve">ПЕРВОМУ </w:t>
      </w:r>
      <w:r>
        <w:rPr>
          <w:b w:val="1"/>
        </w:rPr>
        <w:t>ВОПРОСУ ПОВЕСТКИ:</w:t>
      </w:r>
      <w:bookmarkStart w:id="5" w:name="_Hlk145073421"/>
    </w:p>
    <w:p w14:paraId="08000000">
      <w:pPr>
        <w:pStyle w:val="Style_1"/>
      </w:pPr>
      <w:r>
        <w:t xml:space="preserve">Основываясь на заключении эксперта, обследовавшего здание </w:t>
      </w:r>
      <w:r>
        <w:t>Правления посёлка по делу № А40-269225//22 -61-2043, судья вынес решение о устранении недостатков:</w:t>
      </w:r>
      <w:r>
        <w:t xml:space="preserve"> а) уклон</w:t>
      </w:r>
      <w:r>
        <w:t xml:space="preserve"> маршей лестницы более, чем 1:2, </w:t>
      </w:r>
      <w:r>
        <w:t>б)</w:t>
      </w:r>
      <w:r>
        <w:t>устройство</w:t>
      </w:r>
      <w:r>
        <w:t xml:space="preserve"> криволинейной лестницы с забежными ступенями различной высоты на пути эвакуации. Вывод</w:t>
      </w:r>
      <w:r>
        <w:t>: для</w:t>
      </w:r>
      <w:r>
        <w:t xml:space="preserve"> устранения</w:t>
      </w:r>
      <w:r>
        <w:t xml:space="preserve"> недостатков </w:t>
      </w:r>
      <w:r>
        <w:t xml:space="preserve"> необходимо п</w:t>
      </w:r>
      <w:r>
        <w:t>еределать лестницу.</w:t>
      </w:r>
    </w:p>
    <w:p w14:paraId="09000000">
      <w:r>
        <w:t xml:space="preserve">На работы </w:t>
      </w:r>
      <w:r>
        <w:rPr>
          <w:sz w:val="24"/>
        </w:rPr>
        <w:t xml:space="preserve">по изготовлению и монтажу </w:t>
      </w:r>
      <w:r>
        <w:rPr>
          <w:sz w:val="24"/>
        </w:rPr>
        <w:t xml:space="preserve">новой </w:t>
      </w:r>
      <w:r>
        <w:rPr>
          <w:sz w:val="24"/>
        </w:rPr>
        <w:t xml:space="preserve">лестницы </w:t>
      </w:r>
      <w:r>
        <w:t xml:space="preserve">получено </w:t>
      </w:r>
      <w:r>
        <w:t>4</w:t>
      </w:r>
      <w:r>
        <w:t xml:space="preserve"> коммерческих предложени</w:t>
      </w:r>
      <w:r>
        <w:t>я</w:t>
      </w:r>
      <w:r>
        <w:t xml:space="preserve"> от: </w:t>
      </w:r>
    </w:p>
    <w:p w14:paraId="0A000000">
      <w:r>
        <w:t>ИП Кашинский</w:t>
      </w:r>
      <w:r>
        <w:t xml:space="preserve"> В.В.</w:t>
      </w:r>
      <w:r>
        <w:t xml:space="preserve"> </w:t>
      </w:r>
      <w:r>
        <w:t xml:space="preserve">на сумму </w:t>
      </w:r>
      <w:r>
        <w:t>420</w:t>
      </w:r>
      <w:r>
        <w:t xml:space="preserve"> </w:t>
      </w:r>
      <w:r>
        <w:t>12</w:t>
      </w:r>
      <w:r>
        <w:t>0 руб.</w:t>
      </w:r>
      <w:r>
        <w:t>, срок выполнения 30 календарных дней</w:t>
      </w:r>
      <w:r>
        <w:t xml:space="preserve">;  </w:t>
      </w:r>
    </w:p>
    <w:p w14:paraId="0B000000">
      <w:r>
        <w:t>ООО «</w:t>
      </w:r>
      <w:r>
        <w:t>МеталлКонтраст</w:t>
      </w:r>
      <w:r>
        <w:t xml:space="preserve">» на сумму </w:t>
      </w:r>
      <w:r>
        <w:t>542</w:t>
      </w:r>
      <w:r>
        <w:t> 000 руб.</w:t>
      </w:r>
      <w:r>
        <w:t>, срок выполнения 35 рабочих дней</w:t>
      </w:r>
      <w:r>
        <w:t>;</w:t>
      </w:r>
    </w:p>
    <w:p w14:paraId="0C000000">
      <w:r>
        <w:t>ООО «С</w:t>
      </w:r>
      <w:r>
        <w:t>тиль-Т</w:t>
      </w:r>
      <w:r>
        <w:t xml:space="preserve">» на сумму </w:t>
      </w:r>
      <w:r>
        <w:t>597</w:t>
      </w:r>
      <w:r>
        <w:t xml:space="preserve"> </w:t>
      </w:r>
      <w:r>
        <w:t>134</w:t>
      </w:r>
      <w:r>
        <w:t xml:space="preserve"> руб.</w:t>
      </w:r>
      <w:r>
        <w:t>, срок выполнения 40 рабочих дней</w:t>
      </w:r>
      <w:r>
        <w:t>;</w:t>
      </w:r>
    </w:p>
    <w:p w14:paraId="0D000000">
      <w:r>
        <w:t xml:space="preserve">Фабрика лестниц </w:t>
      </w:r>
      <w:r>
        <w:t>«</w:t>
      </w:r>
      <w:r>
        <w:t>С</w:t>
      </w:r>
      <w:r>
        <w:t>толярыч</w:t>
      </w:r>
      <w:r>
        <w:t xml:space="preserve">» на сумму </w:t>
      </w:r>
      <w:r>
        <w:t>662 657</w:t>
      </w:r>
      <w:r>
        <w:t xml:space="preserve"> руб.</w:t>
      </w:r>
      <w:r>
        <w:t>, срок выполнения 4 месяца</w:t>
      </w:r>
      <w:r>
        <w:t>;</w:t>
      </w:r>
    </w:p>
    <w:p w14:paraId="0E000000">
      <w:r>
        <w:t>ИП Кашинский</w:t>
      </w:r>
      <w:r>
        <w:t xml:space="preserve"> В.В.</w:t>
      </w:r>
      <w:r>
        <w:t xml:space="preserve"> </w:t>
      </w:r>
      <w:r>
        <w:t>предложил приемлемые цены</w:t>
      </w:r>
      <w:r>
        <w:t xml:space="preserve"> и сравнительно небольшой срок изготовления.</w:t>
      </w:r>
      <w:r>
        <w:t xml:space="preserve"> </w:t>
      </w:r>
    </w:p>
    <w:p w14:paraId="0F000000">
      <w:r>
        <w:rPr>
          <w:b w:val="1"/>
        </w:rPr>
        <w:t>РЕШЕНИЕ:</w:t>
      </w:r>
      <w:bookmarkStart w:id="6" w:name="_Hlk145076197"/>
      <w:bookmarkEnd w:id="6"/>
      <w:r>
        <w:rPr>
          <w:b w:val="1"/>
        </w:rPr>
        <w:br/>
      </w:r>
      <w:bookmarkStart w:id="7" w:name="_Hlk145073947"/>
      <w:bookmarkEnd w:id="7"/>
      <w:r>
        <w:t xml:space="preserve">Заключить договор с </w:t>
      </w:r>
      <w:r>
        <w:t>ИП Кашинский</w:t>
      </w:r>
      <w:r>
        <w:t xml:space="preserve"> В.В.</w:t>
      </w:r>
      <w:r>
        <w:br/>
      </w:r>
      <w:r>
        <w:br/>
      </w:r>
      <w:r>
        <w:rPr>
          <w:b w:val="1"/>
        </w:rPr>
        <w:t>ГОЛОСОВАЛИ</w:t>
      </w:r>
      <w:r>
        <w:t>:</w:t>
      </w:r>
    </w:p>
    <w:p w14:paraId="10000000">
      <w:pPr>
        <w:pStyle w:val="Style_1"/>
      </w:pPr>
      <w:r>
        <w:t>«За» единогласно</w:t>
      </w:r>
      <w:r>
        <w:t>.</w:t>
      </w:r>
      <w:r>
        <w:br/>
      </w:r>
      <w:bookmarkEnd w:id="5"/>
    </w:p>
    <w:p w14:paraId="11000000">
      <w:pPr>
        <w:pStyle w:val="Style_1"/>
        <w:rPr>
          <w:b w:val="1"/>
        </w:rPr>
      </w:pPr>
      <w:bookmarkStart w:id="8" w:name="_Hlk168652847"/>
      <w:bookmarkEnd w:id="4"/>
      <w:r>
        <w:rPr>
          <w:b w:val="1"/>
        </w:rPr>
        <w:t xml:space="preserve">ПО   </w:t>
      </w:r>
      <w:r>
        <w:rPr>
          <w:b w:val="1"/>
        </w:rPr>
        <w:t>ВТОРОМУ</w:t>
      </w:r>
      <w:r>
        <w:rPr>
          <w:b w:val="1"/>
        </w:rPr>
        <w:t xml:space="preserve"> ВОПРОСУ ПОВЕСТКИ:</w:t>
      </w:r>
    </w:p>
    <w:p w14:paraId="12000000">
      <w:r>
        <w:t>В службе эксплуатации в настоящее время отсутствуют: подсобный рабочий и тракторист. Для выполнения запланированных работ</w:t>
      </w:r>
      <w:r>
        <w:t xml:space="preserve"> по покосу, проливке трещин и других, необходимо привлечь временных рабочих</w:t>
      </w:r>
      <w:r>
        <w:t>.</w:t>
      </w:r>
    </w:p>
    <w:p w14:paraId="13000000">
      <w:r>
        <w:rPr>
          <w:b w:val="1"/>
        </w:rPr>
        <w:t>РЕШЕНИЕ:</w:t>
      </w:r>
      <w:r>
        <w:rPr>
          <w:b w:val="1"/>
        </w:rPr>
        <w:br/>
      </w:r>
      <w:r>
        <w:t>Заключить Договор с аутсорсинговой кампанией и привлечь с её помощью временных рабочих на выполнение работ по благоустройству посёлка.</w:t>
      </w:r>
      <w:r>
        <w:br/>
      </w:r>
      <w:r>
        <w:br/>
      </w:r>
      <w:r>
        <w:rPr>
          <w:b w:val="1"/>
        </w:rPr>
        <w:t>ГОЛОСОВАЛИ</w:t>
      </w:r>
      <w:r>
        <w:t>:</w:t>
      </w:r>
    </w:p>
    <w:p w14:paraId="14000000">
      <w:pPr>
        <w:pStyle w:val="Style_1"/>
      </w:pPr>
      <w:r>
        <w:t>«За» единогласно</w:t>
      </w:r>
      <w:bookmarkEnd w:id="8"/>
    </w:p>
    <w:p w14:paraId="15000000">
      <w:pPr>
        <w:pStyle w:val="Style_1"/>
      </w:pPr>
    </w:p>
    <w:p w14:paraId="16000000">
      <w:pPr>
        <w:pStyle w:val="Style_1"/>
        <w:rPr>
          <w:b w:val="1"/>
        </w:rPr>
      </w:pPr>
      <w:bookmarkStart w:id="9" w:name="_Hlk168657399"/>
      <w:r>
        <w:rPr>
          <w:b w:val="1"/>
        </w:rPr>
        <w:t xml:space="preserve">ПО   </w:t>
      </w:r>
      <w:r>
        <w:rPr>
          <w:b w:val="1"/>
        </w:rPr>
        <w:t>ТРЕТЬЕ</w:t>
      </w:r>
      <w:r>
        <w:rPr>
          <w:b w:val="1"/>
        </w:rPr>
        <w:t>МУ ВОПРОСУ ПОВЕСТКИ:</w:t>
      </w:r>
    </w:p>
    <w:p w14:paraId="17000000">
      <w:r>
        <w:t xml:space="preserve">После выполнения кадастровых работ и получения ЕГРН на газопроводы поселка, АО «Мосгаз» для передачи на баланс потребовал обновить </w:t>
      </w:r>
      <w:r>
        <w:t>О</w:t>
      </w:r>
      <w:r>
        <w:t>тчет</w:t>
      </w:r>
      <w:r>
        <w:t xml:space="preserve"> по рыночной стоимости газопроводов</w:t>
      </w:r>
      <w:r>
        <w:t>, т.к.  он должен быть не более, полугодовой давности.</w:t>
      </w:r>
      <w:r>
        <w:t xml:space="preserve"> </w:t>
      </w:r>
    </w:p>
    <w:p w14:paraId="18000000">
      <w:r>
        <w:rPr>
          <w:b w:val="1"/>
        </w:rPr>
        <w:t>РЕШЕНИЕ:</w:t>
      </w:r>
      <w:r>
        <w:rPr>
          <w:b w:val="1"/>
        </w:rPr>
        <w:br/>
      </w:r>
      <w:r>
        <w:t xml:space="preserve">Заключить Договор </w:t>
      </w:r>
      <w:r>
        <w:t>с ООО «</w:t>
      </w:r>
      <w:r>
        <w:t>Финоценка</w:t>
      </w:r>
      <w:r>
        <w:t xml:space="preserve">» для </w:t>
      </w:r>
      <w:r>
        <w:t>составления нового</w:t>
      </w:r>
      <w:r>
        <w:t xml:space="preserve"> </w:t>
      </w:r>
      <w:r>
        <w:t>финотчёта</w:t>
      </w:r>
      <w:r>
        <w:t>.</w:t>
      </w:r>
      <w:r>
        <w:br/>
      </w:r>
      <w:r>
        <w:br/>
      </w:r>
      <w:r>
        <w:rPr>
          <w:b w:val="1"/>
        </w:rPr>
        <w:t>ГОЛОСОВАЛИ</w:t>
      </w:r>
      <w:r>
        <w:t>:</w:t>
      </w:r>
    </w:p>
    <w:p w14:paraId="19000000">
      <w:pPr>
        <w:pStyle w:val="Style_1"/>
      </w:pPr>
      <w:r>
        <w:t>«За» единогласно</w:t>
      </w:r>
      <w:r>
        <w:br/>
      </w:r>
      <w:bookmarkEnd w:id="9"/>
    </w:p>
    <w:p w14:paraId="1A000000">
      <w:pPr>
        <w:pStyle w:val="Style_1"/>
        <w:rPr>
          <w:b w:val="1"/>
        </w:rPr>
      </w:pPr>
      <w:r>
        <w:rPr>
          <w:b w:val="1"/>
        </w:rPr>
        <w:t xml:space="preserve">ПО   </w:t>
      </w:r>
      <w:r>
        <w:rPr>
          <w:b w:val="1"/>
        </w:rPr>
        <w:t>ЧЕТВЁРТО</w:t>
      </w:r>
      <w:r>
        <w:rPr>
          <w:b w:val="1"/>
        </w:rPr>
        <w:t>МУ ВОПРОСУ ПОВЕСТКИ:</w:t>
      </w:r>
    </w:p>
    <w:p w14:paraId="1B000000">
      <w:r>
        <w:t>Хазанская</w:t>
      </w:r>
      <w:r>
        <w:t xml:space="preserve"> Е.Н. заявила, что</w:t>
      </w:r>
      <w:r>
        <w:t xml:space="preserve"> будет оплачивать членские взносы только за участки с кадастровыми № </w:t>
      </w:r>
      <w:bookmarkStart w:id="10" w:name="_Hlk168658605"/>
      <w:r>
        <w:t>50:26:0191201:47</w:t>
      </w:r>
      <w:bookmarkEnd w:id="10"/>
      <w:r>
        <w:t xml:space="preserve">, </w:t>
      </w:r>
      <w:r>
        <w:t>50:26:0191201:4</w:t>
      </w:r>
      <w:r>
        <w:t>2</w:t>
      </w:r>
      <w:r>
        <w:t>, за участок с кадастровым №</w:t>
      </w:r>
      <w:r>
        <w:t>50:26:0191201:</w:t>
      </w:r>
      <w:r>
        <w:t xml:space="preserve">65 </w:t>
      </w:r>
      <w:r>
        <w:t xml:space="preserve">отказывается </w:t>
      </w:r>
      <w:r>
        <w:t>платить членские взносы</w:t>
      </w:r>
      <w:r>
        <w:t>, мотивируя тем, что он не входит в границы ТСН.</w:t>
      </w:r>
    </w:p>
    <w:p w14:paraId="1C000000">
      <w:r>
        <w:rPr>
          <w:b w:val="1"/>
        </w:rPr>
        <w:t>РЕШЕНИЕ:</w:t>
      </w:r>
      <w:r>
        <w:rPr>
          <w:b w:val="1"/>
        </w:rPr>
        <w:br/>
      </w:r>
      <w:r>
        <w:t>Учитывая, что участок с кадастровым №50:26:0191201:65 входит в границы посёлка, и согласно п.7.4 Устава размер членского взноса устанавливается для каждого члена Товарищества пропорционально площади принадлежащего ему земельного участка, направить Хазанской Е.Н. сумму ежемесячной оплаты членского взноса за все участки общей площадью 41,1 соток, и объяснить ей последствия неоплаты членских взносов в полном размере.</w:t>
      </w:r>
      <w:r>
        <w:t xml:space="preserve">                                                   </w:t>
      </w:r>
      <w:r>
        <w:br/>
      </w:r>
      <w:r>
        <w:br/>
      </w:r>
      <w:r>
        <w:rPr>
          <w:b w:val="1"/>
        </w:rPr>
        <w:t>ГОЛОСОВАЛИ</w:t>
      </w:r>
      <w:r>
        <w:t>:</w:t>
      </w:r>
    </w:p>
    <w:p w14:paraId="1D000000">
      <w:pPr>
        <w:pStyle w:val="Style_1"/>
      </w:pPr>
      <w:r>
        <w:t>«За» единогласно</w:t>
      </w:r>
      <w:r>
        <w:br/>
      </w:r>
    </w:p>
    <w:p w14:paraId="1E000000"/>
    <w:p w14:paraId="1F000000">
      <w:pPr>
        <w:ind w:firstLine="0" w:left="567"/>
      </w:pPr>
      <w:r>
        <w:t xml:space="preserve">ПРЕДСЕДАТЕЛЬ                                    </w:t>
      </w:r>
      <w:r>
        <w:t xml:space="preserve">                           </w:t>
      </w:r>
      <w:bookmarkStart w:id="11" w:name="_Hlk145076981"/>
      <w:r>
        <w:t xml:space="preserve">   </w:t>
      </w:r>
      <w:r>
        <w:t>Ладёхин</w:t>
      </w:r>
      <w:r>
        <w:t xml:space="preserve"> О.В.</w:t>
      </w:r>
      <w:bookmarkEnd w:id="11"/>
      <w:r>
        <w:t xml:space="preserve">                ____________________    </w:t>
      </w:r>
      <w:r>
        <w:br/>
      </w:r>
      <w:r>
        <w:br/>
      </w:r>
      <w:r>
        <w:t xml:space="preserve">СЕКРЕТАРЬ                                                                          </w:t>
      </w:r>
      <w:r>
        <w:t>Хромылёва</w:t>
      </w:r>
      <w:r>
        <w:t xml:space="preserve"> Е.И.            ____________________                              </w:t>
      </w:r>
      <w:r>
        <w:br/>
      </w:r>
      <w:r>
        <w:br/>
      </w:r>
      <w:r>
        <w:t>ЧЛЕНЫ ПРАВЛ</w:t>
      </w:r>
      <w:r>
        <w:t xml:space="preserve">ЕНИЯ                                                           </w:t>
      </w:r>
    </w:p>
    <w:p w14:paraId="20000000">
      <w:pPr>
        <w:ind w:firstLine="0" w:left="567"/>
      </w:pPr>
      <w:r>
        <w:t xml:space="preserve">                                                                                             </w:t>
      </w:r>
    </w:p>
    <w:p w14:paraId="21000000">
      <w:r>
        <w:t xml:space="preserve">                                                </w:t>
      </w:r>
      <w:r>
        <w:t xml:space="preserve">                                                            Моисеева Л.П</w:t>
      </w:r>
      <w:r>
        <w:t>.</w:t>
      </w:r>
      <w:r>
        <w:t xml:space="preserve">            _____________________</w:t>
      </w:r>
    </w:p>
    <w:p w14:paraId="22000000">
      <w:pPr>
        <w:pStyle w:val="Style_1"/>
      </w:pPr>
      <w:r>
        <w:t xml:space="preserve">                                                                                                             Пивоваров В.Г.          _________________</w:t>
      </w:r>
      <w:r>
        <w:t>____</w:t>
      </w:r>
    </w:p>
    <w:p w14:paraId="23000000">
      <w:pPr>
        <w:pStyle w:val="Style_1"/>
      </w:pPr>
      <w:r>
        <w:br/>
      </w:r>
      <w:r>
        <w:t xml:space="preserve">                                                                                                             </w:t>
      </w:r>
      <w:r>
        <w:t>Хромылёва</w:t>
      </w:r>
      <w:r>
        <w:t xml:space="preserve"> Е.И.        ____________________ </w:t>
      </w:r>
    </w:p>
    <w:p w14:paraId="24000000">
      <w:pPr>
        <w:ind w:firstLine="0" w:left="2832"/>
      </w:pPr>
      <w:r>
        <w:t xml:space="preserve">   </w:t>
      </w:r>
      <w:r>
        <w:br/>
      </w:r>
    </w:p>
    <w:p w14:paraId="25000000">
      <w:bookmarkStart w:id="12" w:name="_Hlk168659357"/>
      <w:r>
        <w:t xml:space="preserve"> </w:t>
      </w:r>
      <w:bookmarkEnd w:id="12"/>
    </w:p>
    <w:sectPr>
      <w:pgSz w:h="16838" w:w="11906"/>
      <w:pgMar w:bottom="720" w:footer="708" w:gutter="0" w:header="708" w:left="720" w:right="72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List Paragraph"/>
    <w:basedOn w:val="Style_2"/>
    <w:link w:val="Style_6_ch"/>
    <w:pPr>
      <w:ind w:firstLine="0" w:left="720"/>
      <w:contextualSpacing w:val="1"/>
    </w:pPr>
  </w:style>
  <w:style w:styleId="Style_6_ch" w:type="character">
    <w:name w:val="List Paragraph"/>
    <w:basedOn w:val="Style_2_ch"/>
    <w:link w:val="Style_6"/>
  </w:style>
  <w:style w:styleId="Style_7" w:type="paragraph">
    <w:name w:val="toc 7"/>
    <w:next w:val="Style_2"/>
    <w:link w:val="Style_7_ch"/>
    <w:uiPriority w:val="39"/>
    <w:pPr>
      <w:ind w:firstLine="0" w:left="1200"/>
    </w:pPr>
  </w:style>
  <w:style w:styleId="Style_7_ch" w:type="character">
    <w:name w:val="toc 7"/>
    <w:link w:val="Style_7"/>
  </w:style>
  <w:style w:styleId="Style_8" w:type="paragraph">
    <w:name w:val="heading 3"/>
    <w:next w:val="Style_2"/>
    <w:link w:val="Style_8_ch"/>
    <w:uiPriority w:val="9"/>
    <w:qFormat/>
    <w:pPr>
      <w:ind/>
      <w:outlineLvl w:val="2"/>
    </w:pPr>
    <w:rPr>
      <w:rFonts w:ascii="XO Thames" w:hAnsi="XO Thames"/>
      <w:b w:val="1"/>
      <w:i w:val="1"/>
    </w:rPr>
  </w:style>
  <w:style w:styleId="Style_8_ch" w:type="character">
    <w:name w:val="heading 3"/>
    <w:link w:val="Style_8"/>
    <w:rPr>
      <w:rFonts w:ascii="XO Thames" w:hAnsi="XO Thames"/>
      <w:b w:val="1"/>
      <w:i w:val="1"/>
    </w:rPr>
  </w:style>
  <w:style w:styleId="Style_9" w:type="paragraph">
    <w:name w:val="Обычный1"/>
    <w:link w:val="Style_9_ch"/>
  </w:style>
  <w:style w:styleId="Style_9_ch" w:type="character">
    <w:name w:val="Обычный1"/>
    <w:link w:val="Style_9"/>
  </w:style>
  <w:style w:styleId="Style_10" w:type="paragraph">
    <w:name w:val="Гиперссылка1"/>
    <w:link w:val="Style_10_ch"/>
    <w:rPr>
      <w:color w:val="0000FF"/>
      <w:u w:val="single"/>
    </w:rPr>
  </w:style>
  <w:style w:styleId="Style_10_ch" w:type="character">
    <w:name w:val="Гиперссылка1"/>
    <w:link w:val="Style_10"/>
    <w:rPr>
      <w:color w:val="0000FF"/>
      <w:u w:val="single"/>
    </w:rPr>
  </w:style>
  <w:style w:styleId="Style_11" w:type="paragraph">
    <w:name w:val="toc 3"/>
    <w:next w:val="Style_2"/>
    <w:link w:val="Style_11_ch"/>
    <w:uiPriority w:val="39"/>
    <w:pPr>
      <w:ind w:firstLine="0" w:left="400"/>
    </w:pPr>
  </w:style>
  <w:style w:styleId="Style_11_ch" w:type="character">
    <w:name w:val="toc 3"/>
    <w:link w:val="Style_11"/>
  </w:style>
  <w:style w:styleId="Style_12" w:type="paragraph">
    <w:name w:val="Default Paragraph Font"/>
    <w:link w:val="Style_12_ch"/>
  </w:style>
  <w:style w:styleId="Style_12_ch" w:type="character">
    <w:name w:val="Default Paragraph Font"/>
    <w:link w:val="Style_12"/>
  </w:style>
  <w:style w:styleId="Style_13" w:type="paragraph">
    <w:name w:val="Balloon Text"/>
    <w:basedOn w:val="Style_2"/>
    <w:link w:val="Style_13_ch"/>
    <w:pPr>
      <w:spacing w:after="0" w:line="240" w:lineRule="auto"/>
      <w:ind/>
    </w:pPr>
    <w:rPr>
      <w:rFonts w:ascii="Tahoma" w:hAnsi="Tahoma"/>
      <w:sz w:val="16"/>
    </w:rPr>
  </w:style>
  <w:style w:styleId="Style_13_ch" w:type="character">
    <w:name w:val="Balloon Text"/>
    <w:basedOn w:val="Style_2_ch"/>
    <w:link w:val="Style_13"/>
    <w:rPr>
      <w:rFonts w:ascii="Tahoma" w:hAnsi="Tahoma"/>
      <w:sz w:val="16"/>
    </w:rPr>
  </w:style>
  <w:style w:styleId="Style_14" w:type="paragraph">
    <w:name w:val="heading 5"/>
    <w:next w:val="Style_2"/>
    <w:link w:val="Style_14_ch"/>
    <w:uiPriority w:val="9"/>
    <w:qFormat/>
    <w:pPr>
      <w:spacing w:after="120" w:before="120"/>
      <w:ind/>
      <w:outlineLvl w:val="4"/>
    </w:pPr>
    <w:rPr>
      <w:rFonts w:ascii="XO Thames" w:hAnsi="XO Thames"/>
      <w:b w:val="1"/>
    </w:rPr>
  </w:style>
  <w:style w:styleId="Style_14_ch" w:type="character">
    <w:name w:val="heading 5"/>
    <w:link w:val="Style_14"/>
    <w:rPr>
      <w:rFonts w:ascii="XO Thames" w:hAnsi="XO Thames"/>
      <w:b w:val="1"/>
    </w:rPr>
  </w:style>
  <w:style w:styleId="Style_15" w:type="paragraph">
    <w:name w:val="heading 1"/>
    <w:next w:val="Style_2"/>
    <w:link w:val="Style_15_ch"/>
    <w:uiPriority w:val="9"/>
    <w:qFormat/>
    <w:pPr>
      <w:spacing w:after="120" w:before="120"/>
      <w:ind/>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rPr>
      <w:rFonts w:ascii="XO Thames" w:hAnsi="XO Thames"/>
    </w:rPr>
  </w:style>
  <w:style w:styleId="Style_17_ch" w:type="character">
    <w:name w:val="Footnote"/>
    <w:link w:val="Style_17"/>
    <w:rPr>
      <w:rFonts w:ascii="XO Thames" w:hAnsi="XO Thames"/>
    </w:rPr>
  </w:style>
  <w:style w:styleId="Style_18" w:type="paragraph">
    <w:name w:val="toc 1"/>
    <w:next w:val="Style_2"/>
    <w:link w:val="Style_18_ch"/>
    <w:uiPriority w:val="39"/>
    <w:rPr>
      <w:rFonts w:ascii="XO Thames" w:hAnsi="XO Thames"/>
      <w:b w:val="1"/>
    </w:rPr>
  </w:style>
  <w:style w:styleId="Style_18_ch" w:type="character">
    <w:name w:val="toc 1"/>
    <w:link w:val="Style_18"/>
    <w:rPr>
      <w:rFonts w:ascii="XO Thames" w:hAnsi="XO Thames"/>
      <w:b w:val="1"/>
    </w:rPr>
  </w:style>
  <w:style w:styleId="Style_19" w:type="paragraph">
    <w:name w:val="Header and Footer"/>
    <w:link w:val="Style_19_ch"/>
    <w:pPr>
      <w:spacing w:line="360" w:lineRule="auto"/>
      <w:ind/>
    </w:pPr>
    <w:rPr>
      <w:rFonts w:ascii="XO Thames" w:hAnsi="XO Thames"/>
      <w:sz w:val="20"/>
    </w:rPr>
  </w:style>
  <w:style w:styleId="Style_19_ch" w:type="character">
    <w:name w:val="Header and Footer"/>
    <w:link w:val="Style_19"/>
    <w:rPr>
      <w:rFonts w:ascii="XO Thames" w:hAnsi="XO Thames"/>
      <w:sz w:val="20"/>
    </w:rPr>
  </w:style>
  <w:style w:styleId="Style_1" w:type="paragraph">
    <w:name w:val="No Spacing"/>
    <w:link w:val="Style_1_ch"/>
    <w:pPr>
      <w:spacing w:after="0" w:line="240" w:lineRule="auto"/>
      <w:ind/>
    </w:pPr>
  </w:style>
  <w:style w:styleId="Style_1_ch" w:type="character">
    <w:name w:val="No Spacing"/>
    <w:link w:val="Style_1"/>
  </w:style>
  <w:style w:styleId="Style_20" w:type="paragraph">
    <w:name w:val="toc 9"/>
    <w:next w:val="Style_2"/>
    <w:link w:val="Style_20_ch"/>
    <w:uiPriority w:val="39"/>
    <w:pPr>
      <w:ind w:firstLine="0" w:left="1600"/>
    </w:pPr>
  </w:style>
  <w:style w:styleId="Style_20_ch" w:type="character">
    <w:name w:val="toc 9"/>
    <w:link w:val="Style_20"/>
  </w:style>
  <w:style w:styleId="Style_21" w:type="paragraph">
    <w:name w:val="toc 8"/>
    <w:next w:val="Style_2"/>
    <w:link w:val="Style_21_ch"/>
    <w:uiPriority w:val="39"/>
    <w:pPr>
      <w:ind w:firstLine="0" w:left="1400"/>
    </w:pPr>
  </w:style>
  <w:style w:styleId="Style_21_ch" w:type="character">
    <w:name w:val="toc 8"/>
    <w:link w:val="Style_21"/>
  </w:style>
  <w:style w:styleId="Style_22" w:type="paragraph">
    <w:name w:val="Основной шрифт абзаца1"/>
    <w:link w:val="Style_22_ch"/>
  </w:style>
  <w:style w:styleId="Style_22_ch" w:type="character">
    <w:name w:val="Основной шрифт абзаца1"/>
    <w:link w:val="Style_22"/>
  </w:style>
  <w:style w:styleId="Style_23" w:type="paragraph">
    <w:name w:val="toc 5"/>
    <w:next w:val="Style_2"/>
    <w:link w:val="Style_23_ch"/>
    <w:uiPriority w:val="39"/>
    <w:pPr>
      <w:ind w:firstLine="0" w:left="800"/>
    </w:pPr>
  </w:style>
  <w:style w:styleId="Style_23_ch" w:type="character">
    <w:name w:val="toc 5"/>
    <w:link w:val="Style_23"/>
  </w:style>
  <w:style w:styleId="Style_24" w:type="paragraph">
    <w:name w:val="Subtitle"/>
    <w:next w:val="Style_2"/>
    <w:link w:val="Style_24_ch"/>
    <w:uiPriority w:val="11"/>
    <w:qFormat/>
    <w:rPr>
      <w:rFonts w:ascii="XO Thames" w:hAnsi="XO Thames"/>
      <w:i w:val="1"/>
      <w:color w:val="616161"/>
      <w:sz w:val="24"/>
    </w:rPr>
  </w:style>
  <w:style w:styleId="Style_24_ch" w:type="character">
    <w:name w:val="Subtitle"/>
    <w:link w:val="Style_24"/>
    <w:rPr>
      <w:rFonts w:ascii="XO Thames" w:hAnsi="XO Thames"/>
      <w:i w:val="1"/>
      <w:color w:val="616161"/>
      <w:sz w:val="24"/>
    </w:rPr>
  </w:style>
  <w:style w:styleId="Style_25" w:type="paragraph">
    <w:name w:val="toc 10"/>
    <w:next w:val="Style_2"/>
    <w:link w:val="Style_25_ch"/>
    <w:uiPriority w:val="39"/>
    <w:pPr>
      <w:ind w:firstLine="0" w:left="1800"/>
    </w:pPr>
  </w:style>
  <w:style w:styleId="Style_25_ch" w:type="character">
    <w:name w:val="toc 10"/>
    <w:link w:val="Style_25"/>
  </w:style>
  <w:style w:styleId="Style_26" w:type="paragraph">
    <w:name w:val="Title"/>
    <w:next w:val="Style_2"/>
    <w:link w:val="Style_26_ch"/>
    <w:uiPriority w:val="10"/>
    <w:qFormat/>
    <w:rPr>
      <w:rFonts w:ascii="XO Thames" w:hAnsi="XO Thames"/>
      <w:b w:val="1"/>
      <w:sz w:val="52"/>
    </w:rPr>
  </w:style>
  <w:style w:styleId="Style_26_ch" w:type="character">
    <w:name w:val="Title"/>
    <w:link w:val="Style_26"/>
    <w:rPr>
      <w:rFonts w:ascii="XO Thames" w:hAnsi="XO Thames"/>
      <w:b w:val="1"/>
      <w:sz w:val="52"/>
    </w:rPr>
  </w:style>
  <w:style w:styleId="Style_27" w:type="paragraph">
    <w:name w:val="heading 4"/>
    <w:next w:val="Style_2"/>
    <w:link w:val="Style_27_ch"/>
    <w:uiPriority w:val="9"/>
    <w:qFormat/>
    <w:pPr>
      <w:spacing w:after="120" w:before="120"/>
      <w:ind/>
      <w:outlineLvl w:val="3"/>
    </w:pPr>
    <w:rPr>
      <w:rFonts w:ascii="XO Thames" w:hAnsi="XO Thames"/>
      <w:b w:val="1"/>
      <w:color w:val="595959"/>
      <w:sz w:val="26"/>
    </w:rPr>
  </w:style>
  <w:style w:styleId="Style_27_ch" w:type="character">
    <w:name w:val="heading 4"/>
    <w:link w:val="Style_27"/>
    <w:rPr>
      <w:rFonts w:ascii="XO Thames" w:hAnsi="XO Thames"/>
      <w:b w:val="1"/>
      <w:color w:val="595959"/>
      <w:sz w:val="26"/>
    </w:rPr>
  </w:style>
  <w:style w:styleId="Style_28" w:type="paragraph">
    <w:name w:val="heading 2"/>
    <w:next w:val="Style_2"/>
    <w:link w:val="Style_28_ch"/>
    <w:uiPriority w:val="9"/>
    <w:qFormat/>
    <w:pPr>
      <w:spacing w:after="120" w:before="120"/>
      <w:ind/>
      <w:outlineLvl w:val="1"/>
    </w:pPr>
    <w:rPr>
      <w:rFonts w:ascii="XO Thames" w:hAnsi="XO Thames"/>
      <w:b w:val="1"/>
      <w:color w:val="00A0FF"/>
      <w:sz w:val="26"/>
    </w:rPr>
  </w:style>
  <w:style w:styleId="Style_28_ch" w:type="character">
    <w:name w:val="heading 2"/>
    <w:link w:val="Style_28"/>
    <w:rPr>
      <w:rFonts w:ascii="XO Thames" w:hAnsi="XO Thames"/>
      <w:b w:val="1"/>
      <w:color w:val="00A0FF"/>
      <w:sz w:val="26"/>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2024-06-09T10:49:44Z</dcterms:modified>
</cp:coreProperties>
</file>