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91BAA" w14:textId="77777777" w:rsidR="00622569" w:rsidRDefault="00622569">
      <w:pPr>
        <w:rPr>
          <w:b/>
          <w:sz w:val="28"/>
        </w:rPr>
      </w:pPr>
    </w:p>
    <w:p w14:paraId="17672CCA" w14:textId="4EBF593D" w:rsidR="00622569" w:rsidRDefault="00B04BB3">
      <w:pPr>
        <w:rPr>
          <w:b/>
          <w:sz w:val="28"/>
        </w:rPr>
      </w:pPr>
      <w:r>
        <w:rPr>
          <w:b/>
          <w:sz w:val="28"/>
        </w:rPr>
        <w:t>ПРОТОКОЛ № 18</w:t>
      </w:r>
      <w:r w:rsidR="00815326">
        <w:rPr>
          <w:b/>
          <w:sz w:val="28"/>
        </w:rPr>
        <w:t>3</w:t>
      </w:r>
      <w:r>
        <w:rPr>
          <w:b/>
          <w:sz w:val="28"/>
        </w:rPr>
        <w:t xml:space="preserve"> от 1</w:t>
      </w:r>
      <w:r w:rsidR="00815326">
        <w:rPr>
          <w:b/>
          <w:sz w:val="28"/>
        </w:rPr>
        <w:t>9</w:t>
      </w:r>
      <w:r>
        <w:rPr>
          <w:b/>
          <w:sz w:val="28"/>
        </w:rPr>
        <w:t>.0</w:t>
      </w:r>
      <w:r w:rsidR="00815326">
        <w:rPr>
          <w:b/>
          <w:sz w:val="28"/>
        </w:rPr>
        <w:t>6</w:t>
      </w:r>
      <w:r>
        <w:rPr>
          <w:b/>
          <w:sz w:val="28"/>
        </w:rPr>
        <w:t xml:space="preserve">.2025г.  заседания Правления КП «Согласие» </w:t>
      </w:r>
    </w:p>
    <w:p w14:paraId="6C2E07AA" w14:textId="77777777" w:rsidR="00622569" w:rsidRDefault="00622569">
      <w:pPr>
        <w:rPr>
          <w:b/>
          <w:sz w:val="28"/>
        </w:rPr>
      </w:pPr>
    </w:p>
    <w:p w14:paraId="3CE8ED22" w14:textId="77777777" w:rsidR="00622569" w:rsidRDefault="00B04BB3">
      <w:bookmarkStart w:id="0" w:name="_Hlk145074259"/>
      <w:r>
        <w:rPr>
          <w:b/>
        </w:rPr>
        <w:t>ПРИСУТСТВУЮТ</w:t>
      </w:r>
      <w:r>
        <w:rPr>
          <w:sz w:val="24"/>
        </w:rPr>
        <w:t xml:space="preserve">: </w:t>
      </w:r>
      <w:proofErr w:type="spellStart"/>
      <w:r>
        <w:rPr>
          <w:sz w:val="24"/>
        </w:rPr>
        <w:t>Акользин</w:t>
      </w:r>
      <w:proofErr w:type="spellEnd"/>
      <w:r>
        <w:t xml:space="preserve"> А. Г., Гутников С.В., </w:t>
      </w:r>
      <w:proofErr w:type="spellStart"/>
      <w:r>
        <w:t>Ладёхин</w:t>
      </w:r>
      <w:proofErr w:type="spellEnd"/>
      <w:r>
        <w:t xml:space="preserve"> О.В., Моисеева Л.П., Пивоваров В.Г., </w:t>
      </w:r>
      <w:proofErr w:type="spellStart"/>
      <w:r>
        <w:t>Хромылёва</w:t>
      </w:r>
      <w:proofErr w:type="spellEnd"/>
      <w:r>
        <w:t xml:space="preserve"> Е.И.</w:t>
      </w:r>
      <w:bookmarkEnd w:id="0"/>
      <w:r>
        <w:t xml:space="preserve">  6 членов Правления из 7 - Правление полномочно. </w:t>
      </w:r>
      <w:bookmarkStart w:id="1" w:name="_Hlk145073421"/>
      <w:r>
        <w:rPr>
          <w:rFonts w:ascii="Calibri" w:hAnsi="Calibri"/>
        </w:rPr>
        <w:t xml:space="preserve">На заседании присутствует управляющий </w:t>
      </w:r>
      <w:proofErr w:type="spellStart"/>
      <w:r>
        <w:rPr>
          <w:rFonts w:ascii="Calibri" w:hAnsi="Calibri"/>
        </w:rPr>
        <w:t>Ашишин</w:t>
      </w:r>
      <w:proofErr w:type="spellEnd"/>
      <w:r>
        <w:rPr>
          <w:rFonts w:ascii="Calibri" w:hAnsi="Calibri"/>
        </w:rPr>
        <w:t xml:space="preserve"> А.В.</w:t>
      </w:r>
      <w:r>
        <w:br/>
      </w:r>
      <w:r>
        <w:br/>
      </w:r>
      <w:proofErr w:type="spellStart"/>
      <w:r>
        <w:t>Ладёхин</w:t>
      </w:r>
      <w:proofErr w:type="spellEnd"/>
      <w:r>
        <w:t xml:space="preserve"> О.В. ведёт заседание правления. Предложено выбрать Моисееву Л.П. секретарём заседания.  Предложение принято единогласно.</w:t>
      </w:r>
    </w:p>
    <w:p w14:paraId="4EDE0C3D" w14:textId="77777777" w:rsidR="00622569" w:rsidRDefault="00622569"/>
    <w:p w14:paraId="378866AA" w14:textId="1E120C02" w:rsidR="00622569" w:rsidRDefault="00B04BB3">
      <w:pPr>
        <w:pStyle w:val="ac"/>
        <w:rPr>
          <w:sz w:val="24"/>
        </w:rPr>
      </w:pPr>
      <w:r>
        <w:rPr>
          <w:b/>
        </w:rPr>
        <w:t>ВОПРОСЫ ПОВЕСТКИ ДНЯ</w:t>
      </w:r>
      <w:r>
        <w:rPr>
          <w:b/>
          <w:sz w:val="24"/>
        </w:rPr>
        <w:t>:</w:t>
      </w:r>
      <w:r>
        <w:rPr>
          <w:b/>
          <w:sz w:val="24"/>
          <w:u w:val="single"/>
        </w:rPr>
        <w:br/>
      </w:r>
      <w:r>
        <w:rPr>
          <w:sz w:val="24"/>
        </w:rPr>
        <w:t xml:space="preserve">1. </w:t>
      </w:r>
      <w:bookmarkStart w:id="2" w:name="_Hlk201302480"/>
      <w:r w:rsidR="00815326">
        <w:rPr>
          <w:sz w:val="24"/>
        </w:rPr>
        <w:t>Газоснабжение</w:t>
      </w:r>
      <w:r>
        <w:rPr>
          <w:sz w:val="24"/>
        </w:rPr>
        <w:t>.</w:t>
      </w:r>
      <w:bookmarkEnd w:id="2"/>
    </w:p>
    <w:p w14:paraId="06D74DD2" w14:textId="3F910937" w:rsidR="00622569" w:rsidRDefault="00B04BB3">
      <w:pPr>
        <w:pStyle w:val="ac"/>
        <w:rPr>
          <w:sz w:val="24"/>
        </w:rPr>
      </w:pPr>
      <w:r>
        <w:rPr>
          <w:sz w:val="24"/>
        </w:rPr>
        <w:t xml:space="preserve">2. </w:t>
      </w:r>
      <w:r w:rsidR="00CB48C4">
        <w:rPr>
          <w:sz w:val="24"/>
        </w:rPr>
        <w:t>Реконструкция</w:t>
      </w:r>
      <w:r>
        <w:rPr>
          <w:sz w:val="24"/>
        </w:rPr>
        <w:t xml:space="preserve"> водопровода.</w:t>
      </w:r>
    </w:p>
    <w:p w14:paraId="0CD11E66" w14:textId="3AF3CCFD" w:rsidR="00622569" w:rsidRDefault="00B04BB3">
      <w:pPr>
        <w:pStyle w:val="ac"/>
        <w:rPr>
          <w:sz w:val="24"/>
        </w:rPr>
      </w:pPr>
      <w:r>
        <w:rPr>
          <w:sz w:val="24"/>
        </w:rPr>
        <w:t xml:space="preserve">3. </w:t>
      </w:r>
      <w:r w:rsidR="00DD433C" w:rsidRPr="00DD433C">
        <w:rPr>
          <w:sz w:val="24"/>
        </w:rPr>
        <w:t>Очистные сооружения.</w:t>
      </w:r>
    </w:p>
    <w:p w14:paraId="7309F60E" w14:textId="493E9CA7" w:rsidR="00937ED6" w:rsidRDefault="00937ED6">
      <w:pPr>
        <w:pStyle w:val="ac"/>
        <w:rPr>
          <w:sz w:val="24"/>
        </w:rPr>
      </w:pPr>
      <w:r>
        <w:rPr>
          <w:sz w:val="24"/>
        </w:rPr>
        <w:t xml:space="preserve">4. </w:t>
      </w:r>
      <w:r w:rsidR="00AF4607">
        <w:rPr>
          <w:sz w:val="24"/>
        </w:rPr>
        <w:t>Изменение в штатное расписание.</w:t>
      </w:r>
    </w:p>
    <w:p w14:paraId="180B3A6A" w14:textId="0611DFA7" w:rsidR="00B424C7" w:rsidRDefault="00B424C7">
      <w:pPr>
        <w:pStyle w:val="ac"/>
        <w:rPr>
          <w:sz w:val="24"/>
        </w:rPr>
      </w:pPr>
      <w:r>
        <w:rPr>
          <w:sz w:val="24"/>
        </w:rPr>
        <w:t>5.</w:t>
      </w:r>
      <w:r w:rsidRPr="00B424C7">
        <w:t xml:space="preserve"> </w:t>
      </w:r>
      <w:r w:rsidRPr="00B424C7">
        <w:rPr>
          <w:sz w:val="24"/>
        </w:rPr>
        <w:t>Приём нового члена.</w:t>
      </w:r>
    </w:p>
    <w:p w14:paraId="60317231" w14:textId="77777777" w:rsidR="00622569" w:rsidRDefault="00B04BB3">
      <w:pPr>
        <w:pStyle w:val="ac"/>
        <w:rPr>
          <w:b/>
        </w:rPr>
      </w:pPr>
      <w:r>
        <w:br/>
      </w:r>
      <w:bookmarkStart w:id="3" w:name="_Hlk168651198"/>
      <w:r>
        <w:rPr>
          <w:b/>
        </w:rPr>
        <w:t>ПО   ПЕРВОМУ ВОПРОСУ ПОВЕСТКИ:</w:t>
      </w:r>
    </w:p>
    <w:p w14:paraId="09419749" w14:textId="1046D76D" w:rsidR="00442B2B" w:rsidRDefault="00E333EE">
      <w:r>
        <w:t>В результате аварийного отключения ГРПШ</w:t>
      </w:r>
      <w:r w:rsidR="00715319">
        <w:t>,</w:t>
      </w:r>
      <w:r>
        <w:t xml:space="preserve"> питающего 4-ю очередь</w:t>
      </w:r>
      <w:r w:rsidR="00715319">
        <w:t xml:space="preserve"> поселка</w:t>
      </w:r>
      <w:r>
        <w:t xml:space="preserve"> было установлено, </w:t>
      </w:r>
      <w:r w:rsidR="00715319">
        <w:t xml:space="preserve">что 2 газопровода высокого давления протяженностью 19,675 </w:t>
      </w:r>
      <w:proofErr w:type="spellStart"/>
      <w:r w:rsidR="00715319">
        <w:t>п.м</w:t>
      </w:r>
      <w:proofErr w:type="spellEnd"/>
      <w:r w:rsidR="00715319">
        <w:t xml:space="preserve">., 4,625 </w:t>
      </w:r>
      <w:proofErr w:type="spellStart"/>
      <w:r w:rsidR="00715319">
        <w:t>п.м</w:t>
      </w:r>
      <w:proofErr w:type="spellEnd"/>
      <w:r w:rsidR="00715319">
        <w:t xml:space="preserve">. и ГРПШ являются бесхозными, поэтому газовая служба отказывалась подавать газ на 4-ю очередь, пока ТСН не заплатит 161 </w:t>
      </w:r>
      <w:proofErr w:type="spellStart"/>
      <w:r w:rsidR="00715319">
        <w:t>тыс.руб</w:t>
      </w:r>
      <w:proofErr w:type="spellEnd"/>
      <w:r w:rsidR="00715319">
        <w:t>. за ремонт ГРПШ.</w:t>
      </w:r>
    </w:p>
    <w:p w14:paraId="03073A56" w14:textId="77777777" w:rsidR="00E40691" w:rsidRDefault="00B04BB3">
      <w:pPr>
        <w:rPr>
          <w:rFonts w:ascii="Calibri" w:hAnsi="Calibri"/>
        </w:rPr>
      </w:pPr>
      <w:r>
        <w:rPr>
          <w:noProof/>
        </w:rPr>
        <w:drawing>
          <wp:inline distT="0" distB="0" distL="0" distR="0" wp14:anchorId="114DB262" wp14:editId="6CC1262D">
            <wp:extent cx="6645910" cy="2889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64591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5319">
        <w:rPr>
          <w:rFonts w:ascii="Calibri" w:hAnsi="Calibri"/>
        </w:rPr>
        <w:t>Для исключения дальнейших отключений газа заключить Договор на техническое обслуживание газопроводов высокого давления и ГРПШ. Получить техническую документацию на данные объекты и пере</w:t>
      </w:r>
      <w:r w:rsidR="00A66ABC">
        <w:rPr>
          <w:rFonts w:ascii="Calibri" w:hAnsi="Calibri"/>
        </w:rPr>
        <w:t xml:space="preserve">дать объекты на баланс ДГИ </w:t>
      </w:r>
      <w:proofErr w:type="spellStart"/>
      <w:r w:rsidR="00A66ABC">
        <w:rPr>
          <w:rFonts w:ascii="Calibri" w:hAnsi="Calibri"/>
        </w:rPr>
        <w:t>г.Москвы</w:t>
      </w:r>
      <w:proofErr w:type="spellEnd"/>
      <w:r w:rsidR="00A66ABC">
        <w:rPr>
          <w:rFonts w:ascii="Calibri" w:hAnsi="Calibri"/>
        </w:rPr>
        <w:t>, как бесхозные.</w:t>
      </w:r>
    </w:p>
    <w:p w14:paraId="4E889339" w14:textId="725BE097" w:rsidR="00622569" w:rsidRDefault="00E40691">
      <w:r w:rsidRPr="00E40691">
        <w:t>Срок исполнения 01.</w:t>
      </w:r>
      <w:r>
        <w:t>12</w:t>
      </w:r>
      <w:r w:rsidRPr="00E40691">
        <w:t xml:space="preserve">, отв. </w:t>
      </w:r>
      <w:r w:rsidR="009A158C" w:rsidRPr="00E40691">
        <w:t xml:space="preserve">управляющий, </w:t>
      </w:r>
      <w:proofErr w:type="spellStart"/>
      <w:proofErr w:type="gramStart"/>
      <w:r w:rsidR="009A158C" w:rsidRPr="00E40691">
        <w:t>гл</w:t>
      </w:r>
      <w:r w:rsidRPr="00E40691">
        <w:t>.инженер</w:t>
      </w:r>
      <w:proofErr w:type="spellEnd"/>
      <w:proofErr w:type="gramEnd"/>
      <w:r w:rsidRPr="00E40691">
        <w:t>.</w:t>
      </w:r>
      <w:r w:rsidR="00B04BB3">
        <w:br/>
      </w:r>
      <w:r w:rsidR="00B04BB3">
        <w:rPr>
          <w:b/>
        </w:rPr>
        <w:t>ГОЛОСОВАЛИ</w:t>
      </w:r>
      <w:r w:rsidR="00B04BB3">
        <w:t>:</w:t>
      </w:r>
    </w:p>
    <w:p w14:paraId="6884CE3E" w14:textId="77777777" w:rsidR="00622569" w:rsidRDefault="00B04BB3">
      <w:pPr>
        <w:pStyle w:val="ac"/>
      </w:pPr>
      <w:r>
        <w:t>«За» единогласно.</w:t>
      </w:r>
      <w:r>
        <w:br/>
      </w:r>
    </w:p>
    <w:p w14:paraId="49E906E0" w14:textId="77777777" w:rsidR="00622569" w:rsidRDefault="00B04BB3">
      <w:pPr>
        <w:pStyle w:val="ac"/>
        <w:rPr>
          <w:b/>
        </w:rPr>
      </w:pPr>
      <w:bookmarkStart w:id="4" w:name="_Hlk168652847"/>
      <w:bookmarkStart w:id="5" w:name="_Hlk201565559"/>
      <w:bookmarkEnd w:id="3"/>
      <w:r>
        <w:rPr>
          <w:b/>
        </w:rPr>
        <w:t>ПО   ВТОРОМУ ВОПРОСУ ПОВЕСТКИ:</w:t>
      </w:r>
    </w:p>
    <w:p w14:paraId="23C0F3CF" w14:textId="3788FFEF" w:rsidR="000944B3" w:rsidRDefault="00A66ABC" w:rsidP="00A66ABC">
      <w:bookmarkStart w:id="6" w:name="_Hlk195017263"/>
      <w:r>
        <w:t>На</w:t>
      </w:r>
      <w:r w:rsidR="00DD433C">
        <w:t xml:space="preserve"> </w:t>
      </w:r>
      <w:r>
        <w:t>водопровод</w:t>
      </w:r>
      <w:r w:rsidR="00DD433C">
        <w:t>ных сетях</w:t>
      </w:r>
      <w:r>
        <w:t xml:space="preserve"> необходимо провести дополнительные, незапланированные работы:</w:t>
      </w:r>
    </w:p>
    <w:p w14:paraId="4FBC0247" w14:textId="46A22933" w:rsidR="000944B3" w:rsidRDefault="00A66ABC" w:rsidP="00A66ABC">
      <w:r>
        <w:t xml:space="preserve"> 1) </w:t>
      </w:r>
      <w:r w:rsidR="000944B3">
        <w:t>З</w:t>
      </w:r>
      <w:r>
        <w:t xml:space="preserve">акольцевать </w:t>
      </w:r>
      <w:proofErr w:type="spellStart"/>
      <w:r>
        <w:t>ул.Южная</w:t>
      </w:r>
      <w:proofErr w:type="spellEnd"/>
      <w:r>
        <w:t xml:space="preserve"> и </w:t>
      </w:r>
      <w:proofErr w:type="spellStart"/>
      <w:r>
        <w:t>ул.Нагорная</w:t>
      </w:r>
      <w:proofErr w:type="spellEnd"/>
      <w:r w:rsidR="000944B3">
        <w:t>;</w:t>
      </w:r>
    </w:p>
    <w:p w14:paraId="57F69521" w14:textId="33B58641" w:rsidR="000944B3" w:rsidRDefault="00A66ABC" w:rsidP="00A66ABC">
      <w:r>
        <w:t xml:space="preserve"> 2)</w:t>
      </w:r>
      <w:r w:rsidR="000944B3">
        <w:t xml:space="preserve"> Чтобы вода из скважин №1 и №</w:t>
      </w:r>
      <w:r w:rsidR="0067697D">
        <w:t>2 проходила</w:t>
      </w:r>
      <w:r w:rsidR="000944B3">
        <w:t xml:space="preserve"> через систему водоочистки необходимо от колодца скважин №1 и №2 методом ГНБ проложить водопровод протяженностью 23 </w:t>
      </w:r>
      <w:proofErr w:type="spellStart"/>
      <w:r w:rsidR="000944B3">
        <w:t>п.м</w:t>
      </w:r>
      <w:proofErr w:type="spellEnd"/>
      <w:r w:rsidR="000944B3">
        <w:t>. до колодца скважины №3</w:t>
      </w:r>
      <w:r w:rsidR="0067697D">
        <w:t xml:space="preserve"> и провести монтажные работы по подключению;</w:t>
      </w:r>
    </w:p>
    <w:p w14:paraId="562288EA" w14:textId="674CF37C" w:rsidR="00A66ABC" w:rsidRDefault="000944B3" w:rsidP="00A66ABC">
      <w:r>
        <w:t xml:space="preserve"> 3) </w:t>
      </w:r>
      <w:r w:rsidR="0067697D">
        <w:t xml:space="preserve">Что бы выявить несанкционированные подключения к водопроводу, который проложен от </w:t>
      </w:r>
      <w:proofErr w:type="spellStart"/>
      <w:r w:rsidR="0067697D">
        <w:t>ул.Сиреневая</w:t>
      </w:r>
      <w:proofErr w:type="spellEnd"/>
      <w:r w:rsidR="0067697D">
        <w:t xml:space="preserve"> по РСК «Подмосковье», необходимо провести монтажные работы в колодце около участка 32в.  </w:t>
      </w:r>
    </w:p>
    <w:p w14:paraId="6AE9DCA2" w14:textId="05768152" w:rsidR="00622569" w:rsidRDefault="00B04BB3">
      <w:r>
        <w:rPr>
          <w:b/>
        </w:rPr>
        <w:t>РЕШЕНИЕ:</w:t>
      </w:r>
      <w:bookmarkEnd w:id="6"/>
      <w:r>
        <w:rPr>
          <w:b/>
        </w:rPr>
        <w:br/>
      </w:r>
      <w:r w:rsidR="00EE0D83">
        <w:t xml:space="preserve">Провести </w:t>
      </w:r>
      <w:r w:rsidR="00DD433C">
        <w:t>работы на водопроводных сетях поселка</w:t>
      </w:r>
      <w:r w:rsidR="00001585">
        <w:t>.</w:t>
      </w:r>
    </w:p>
    <w:p w14:paraId="2E4BD15A" w14:textId="0CDA72CE" w:rsidR="00E40691" w:rsidRDefault="00E40691">
      <w:r w:rsidRPr="00E40691">
        <w:t>Срок исполнения 01.0</w:t>
      </w:r>
      <w:r>
        <w:t>8</w:t>
      </w:r>
      <w:r w:rsidRPr="00E40691">
        <w:t>, отв.</w:t>
      </w:r>
      <w:r>
        <w:t xml:space="preserve"> </w:t>
      </w:r>
      <w:r w:rsidR="009A158C">
        <w:t xml:space="preserve">управляющий, </w:t>
      </w:r>
      <w:proofErr w:type="spellStart"/>
      <w:proofErr w:type="gramStart"/>
      <w:r w:rsidR="009A158C" w:rsidRPr="00E40691">
        <w:t>гл</w:t>
      </w:r>
      <w:r w:rsidRPr="00E40691">
        <w:t>.инженер</w:t>
      </w:r>
      <w:proofErr w:type="spellEnd"/>
      <w:proofErr w:type="gramEnd"/>
      <w:r w:rsidRPr="00E40691">
        <w:t>.</w:t>
      </w:r>
    </w:p>
    <w:p w14:paraId="39509E52" w14:textId="77777777" w:rsidR="00622569" w:rsidRDefault="00B04BB3">
      <w:r>
        <w:rPr>
          <w:b/>
        </w:rPr>
        <w:t>ГОЛОСОВАЛИ</w:t>
      </w:r>
      <w:r>
        <w:t>:</w:t>
      </w:r>
    </w:p>
    <w:p w14:paraId="64D68E59" w14:textId="77777777" w:rsidR="00622569" w:rsidRDefault="00B04BB3">
      <w:pPr>
        <w:pStyle w:val="ac"/>
      </w:pPr>
      <w:r>
        <w:t>«За» единогласно</w:t>
      </w:r>
      <w:bookmarkEnd w:id="4"/>
    </w:p>
    <w:bookmarkEnd w:id="5"/>
    <w:p w14:paraId="161FCF04" w14:textId="77777777" w:rsidR="00622569" w:rsidRDefault="00622569">
      <w:pPr>
        <w:pStyle w:val="ac"/>
      </w:pPr>
    </w:p>
    <w:p w14:paraId="5D558865" w14:textId="77777777" w:rsidR="00622569" w:rsidRDefault="00B04BB3">
      <w:pPr>
        <w:pStyle w:val="ac"/>
        <w:rPr>
          <w:b/>
        </w:rPr>
      </w:pPr>
      <w:bookmarkStart w:id="7" w:name="_Hlk173153414"/>
      <w:bookmarkStart w:id="8" w:name="_Hlk168657399"/>
      <w:r>
        <w:rPr>
          <w:b/>
        </w:rPr>
        <w:lastRenderedPageBreak/>
        <w:t>ПО   ТРЕТЬЕМУ ВОПРОСУ ПОВЕСТКИ:</w:t>
      </w:r>
    </w:p>
    <w:p w14:paraId="355E7085" w14:textId="236A230A" w:rsidR="00622569" w:rsidRDefault="00CD499D">
      <w:bookmarkStart w:id="9" w:name="_Hlk201320632"/>
      <w:r>
        <w:t>Для реконструкции очистных сооружений или подключения</w:t>
      </w:r>
      <w:r w:rsidR="006B4C95">
        <w:t xml:space="preserve"> к канализационным сетям </w:t>
      </w:r>
      <w:proofErr w:type="spellStart"/>
      <w:r w:rsidR="006B4C95">
        <w:t>г.Москвы</w:t>
      </w:r>
      <w:proofErr w:type="spellEnd"/>
      <w:r w:rsidR="006B4C95">
        <w:t xml:space="preserve"> необходимо обратиться к московским властям.</w:t>
      </w:r>
    </w:p>
    <w:bookmarkEnd w:id="9"/>
    <w:p w14:paraId="030F7264" w14:textId="1E8E78FB" w:rsidR="00622569" w:rsidRDefault="00B04BB3">
      <w:r>
        <w:rPr>
          <w:b/>
        </w:rPr>
        <w:t>РЕШЕНИЕ:</w:t>
      </w:r>
      <w:r>
        <w:rPr>
          <w:b/>
        </w:rPr>
        <w:br/>
      </w:r>
      <w:r w:rsidR="00CD499D">
        <w:t>С</w:t>
      </w:r>
      <w:r w:rsidR="00CD499D" w:rsidRPr="00CD499D">
        <w:t xml:space="preserve">обрать подписи под коллективным обращением и записаться на прием к мэру </w:t>
      </w:r>
      <w:proofErr w:type="spellStart"/>
      <w:r w:rsidR="00CD499D" w:rsidRPr="00CD499D">
        <w:t>г.Москвы</w:t>
      </w:r>
      <w:proofErr w:type="spellEnd"/>
      <w:r w:rsidR="00CD499D" w:rsidRPr="00CD499D">
        <w:t xml:space="preserve"> Собянину С.С.</w:t>
      </w:r>
      <w:r>
        <w:br/>
      </w:r>
      <w:r>
        <w:br/>
      </w:r>
      <w:bookmarkStart w:id="10" w:name="_Hlk201321442"/>
      <w:r>
        <w:rPr>
          <w:b/>
        </w:rPr>
        <w:t>ГОЛОСОВАЛИ</w:t>
      </w:r>
      <w:r>
        <w:t>:</w:t>
      </w:r>
    </w:p>
    <w:p w14:paraId="667EC541" w14:textId="525D4C6F" w:rsidR="00B424C7" w:rsidRDefault="00B04BB3">
      <w:pPr>
        <w:pStyle w:val="ac"/>
      </w:pPr>
      <w:r>
        <w:t>«За» единогласно</w:t>
      </w:r>
      <w:bookmarkEnd w:id="7"/>
      <w:bookmarkEnd w:id="8"/>
      <w:bookmarkEnd w:id="10"/>
    </w:p>
    <w:p w14:paraId="604A2BAE" w14:textId="77777777" w:rsidR="00B424C7" w:rsidRDefault="00B424C7">
      <w:pPr>
        <w:pStyle w:val="ac"/>
      </w:pPr>
    </w:p>
    <w:p w14:paraId="2E5156E6" w14:textId="7D898210" w:rsidR="00B424C7" w:rsidRDefault="00B424C7" w:rsidP="00B424C7">
      <w:pPr>
        <w:pStyle w:val="ac"/>
        <w:rPr>
          <w:b/>
        </w:rPr>
      </w:pPr>
      <w:r>
        <w:rPr>
          <w:b/>
        </w:rPr>
        <w:t>ПО   ЧЕТВЕРТОМУ ВОПРОСУ ПОВЕСТКИ:</w:t>
      </w:r>
    </w:p>
    <w:p w14:paraId="7B793C61" w14:textId="018B6989" w:rsidR="00BA0855" w:rsidRDefault="003C504D" w:rsidP="00B424C7">
      <w:r>
        <w:t>Тарифная ставка</w:t>
      </w:r>
      <w:r w:rsidR="00BA0855">
        <w:t xml:space="preserve"> </w:t>
      </w:r>
      <w:bookmarkStart w:id="11" w:name="_Hlk201567526"/>
      <w:r w:rsidR="00BA0855">
        <w:t>т</w:t>
      </w:r>
      <w:r w:rsidR="00BA0855" w:rsidRPr="00BA0855">
        <w:t>ехник</w:t>
      </w:r>
      <w:r w:rsidR="00BA0855">
        <w:t>а</w:t>
      </w:r>
      <w:r w:rsidR="00BA0855" w:rsidRPr="00BA0855">
        <w:t xml:space="preserve"> очистных сооружений и ВЗУ</w:t>
      </w:r>
      <w:r w:rsidR="00BA0855">
        <w:t xml:space="preserve"> </w:t>
      </w:r>
      <w:bookmarkEnd w:id="11"/>
      <w:r w:rsidR="00BA0855">
        <w:t xml:space="preserve">составляет 38 </w:t>
      </w:r>
      <w:proofErr w:type="spellStart"/>
      <w:r w:rsidR="00BA0855">
        <w:t>тыс.руб</w:t>
      </w:r>
      <w:proofErr w:type="spellEnd"/>
      <w:r w:rsidR="00BA0855">
        <w:t>. и не изменял</w:t>
      </w:r>
      <w:r>
        <w:t>ась</w:t>
      </w:r>
      <w:r w:rsidR="00BA0855">
        <w:t xml:space="preserve"> продолжительное время. Работу техника ВЗУ и ОС </w:t>
      </w:r>
      <w:r>
        <w:t>совмеща</w:t>
      </w:r>
      <w:r w:rsidR="00BA0855">
        <w:t xml:space="preserve">ют специалисты и подсобные рабочие. Предлагается поднять </w:t>
      </w:r>
      <w:r>
        <w:t>тарифную ставку</w:t>
      </w:r>
      <w:r w:rsidR="00BA0855">
        <w:t xml:space="preserve"> до 65 </w:t>
      </w:r>
      <w:proofErr w:type="spellStart"/>
      <w:r w:rsidR="00BA0855">
        <w:t>тыс.руб</w:t>
      </w:r>
      <w:proofErr w:type="spellEnd"/>
      <w:r>
        <w:t>.</w:t>
      </w:r>
      <w:r w:rsidR="00BA0855" w:rsidRPr="00BA0855">
        <w:t xml:space="preserve"> </w:t>
      </w:r>
    </w:p>
    <w:p w14:paraId="40726BEC" w14:textId="0CAE7B11" w:rsidR="00B424C7" w:rsidRDefault="00B424C7" w:rsidP="00B424C7">
      <w:r>
        <w:rPr>
          <w:b/>
        </w:rPr>
        <w:t>РЕШЕНИЕ:</w:t>
      </w:r>
      <w:r>
        <w:rPr>
          <w:b/>
        </w:rPr>
        <w:br/>
      </w:r>
      <w:r w:rsidR="003C504D">
        <w:t>Установить тарифную ставку</w:t>
      </w:r>
      <w:r w:rsidR="003C504D" w:rsidRPr="003C504D">
        <w:t xml:space="preserve"> </w:t>
      </w:r>
      <w:r w:rsidR="003C504D">
        <w:t>т</w:t>
      </w:r>
      <w:r w:rsidR="003C504D" w:rsidRPr="00BA0855">
        <w:t>ехник</w:t>
      </w:r>
      <w:r w:rsidR="003C504D">
        <w:t>а</w:t>
      </w:r>
      <w:r w:rsidR="003C504D" w:rsidRPr="00BA0855">
        <w:t xml:space="preserve"> очистных сооружений и ВЗУ</w:t>
      </w:r>
      <w:r w:rsidR="003C504D">
        <w:t xml:space="preserve"> в размере 65 000 руб. </w:t>
      </w:r>
    </w:p>
    <w:p w14:paraId="00A3259A" w14:textId="77777777" w:rsidR="00B424C7" w:rsidRDefault="00B424C7" w:rsidP="00B424C7">
      <w:r>
        <w:rPr>
          <w:b/>
        </w:rPr>
        <w:t>ГОЛОСОВАЛИ</w:t>
      </w:r>
      <w:r>
        <w:t>:</w:t>
      </w:r>
    </w:p>
    <w:p w14:paraId="0DE62D1C" w14:textId="77777777" w:rsidR="00B424C7" w:rsidRDefault="00B424C7" w:rsidP="00B424C7">
      <w:pPr>
        <w:pStyle w:val="ac"/>
      </w:pPr>
      <w:r>
        <w:t>«За» единогласно</w:t>
      </w:r>
    </w:p>
    <w:p w14:paraId="02A4122A" w14:textId="674F3154" w:rsidR="00622569" w:rsidRDefault="00B04BB3">
      <w:pPr>
        <w:pStyle w:val="ac"/>
      </w:pPr>
      <w:r>
        <w:br/>
      </w:r>
      <w:bookmarkEnd w:id="1"/>
    </w:p>
    <w:p w14:paraId="47C7654E" w14:textId="1EC7853D" w:rsidR="005C5A0B" w:rsidRDefault="00937ED6" w:rsidP="005C5A0B">
      <w:pPr>
        <w:pStyle w:val="ac"/>
        <w:rPr>
          <w:b/>
        </w:rPr>
      </w:pPr>
      <w:bookmarkStart w:id="12" w:name="_Hlk201565162"/>
      <w:r w:rsidRPr="00937ED6">
        <w:rPr>
          <w:b/>
        </w:rPr>
        <w:t xml:space="preserve">ПО   </w:t>
      </w:r>
      <w:r w:rsidR="00B424C7">
        <w:rPr>
          <w:b/>
        </w:rPr>
        <w:t>ПЯ</w:t>
      </w:r>
      <w:r w:rsidR="009C2720">
        <w:rPr>
          <w:b/>
        </w:rPr>
        <w:t>ТО</w:t>
      </w:r>
      <w:r w:rsidRPr="00937ED6">
        <w:rPr>
          <w:b/>
        </w:rPr>
        <w:t>МУ ВОПРОСУ ПОВЕСТКИ:</w:t>
      </w:r>
    </w:p>
    <w:p w14:paraId="50663190" w14:textId="77777777" w:rsidR="006B4C95" w:rsidRPr="005C5A0B" w:rsidRDefault="006B4C95" w:rsidP="005C5A0B">
      <w:pPr>
        <w:pStyle w:val="ac"/>
        <w:rPr>
          <w:b/>
        </w:rPr>
      </w:pPr>
    </w:p>
    <w:p w14:paraId="478640B8" w14:textId="7B884F61" w:rsidR="005C5A0B" w:rsidRDefault="005C5A0B" w:rsidP="005C5A0B">
      <w:pPr>
        <w:pStyle w:val="ac"/>
        <w:rPr>
          <w:bCs/>
        </w:rPr>
      </w:pPr>
      <w:r w:rsidRPr="006B4C95">
        <w:rPr>
          <w:bCs/>
        </w:rPr>
        <w:t xml:space="preserve">Выслушали </w:t>
      </w:r>
      <w:proofErr w:type="spellStart"/>
      <w:r w:rsidRPr="006B4C95">
        <w:rPr>
          <w:bCs/>
        </w:rPr>
        <w:t>Ладёхина</w:t>
      </w:r>
      <w:proofErr w:type="spellEnd"/>
      <w:r w:rsidRPr="006B4C95">
        <w:rPr>
          <w:bCs/>
        </w:rPr>
        <w:t xml:space="preserve"> О.В.  Поступило заявление о приеме в Товарищество нового члена.</w:t>
      </w:r>
    </w:p>
    <w:p w14:paraId="375A35EC" w14:textId="77777777" w:rsidR="006B4C95" w:rsidRPr="006B4C95" w:rsidRDefault="006B4C95" w:rsidP="005C5A0B">
      <w:pPr>
        <w:pStyle w:val="ac"/>
        <w:rPr>
          <w:bCs/>
        </w:rPr>
      </w:pPr>
    </w:p>
    <w:p w14:paraId="046DB574" w14:textId="77777777" w:rsidR="005C5A0B" w:rsidRPr="006B4C95" w:rsidRDefault="005C5A0B" w:rsidP="005C5A0B">
      <w:pPr>
        <w:pStyle w:val="ac"/>
        <w:rPr>
          <w:b/>
        </w:rPr>
      </w:pPr>
      <w:r w:rsidRPr="006B4C95">
        <w:rPr>
          <w:b/>
        </w:rPr>
        <w:t>РЕШЕНИЕ:</w:t>
      </w:r>
    </w:p>
    <w:p w14:paraId="7FD6D81D" w14:textId="77777777" w:rsidR="005C5A0B" w:rsidRPr="006B4C95" w:rsidRDefault="005C5A0B" w:rsidP="005C5A0B">
      <w:pPr>
        <w:pStyle w:val="ac"/>
        <w:rPr>
          <w:bCs/>
        </w:rPr>
      </w:pPr>
      <w:r w:rsidRPr="006B4C95">
        <w:rPr>
          <w:bCs/>
        </w:rPr>
        <w:t>Принять в члены:</w:t>
      </w:r>
    </w:p>
    <w:p w14:paraId="702DBA7B" w14:textId="5B3549BF" w:rsidR="005C5A0B" w:rsidRPr="006B4C95" w:rsidRDefault="005C5A0B" w:rsidP="005C5A0B">
      <w:pPr>
        <w:pStyle w:val="ac"/>
        <w:rPr>
          <w:bCs/>
        </w:rPr>
      </w:pPr>
      <w:r w:rsidRPr="006B4C95">
        <w:rPr>
          <w:bCs/>
        </w:rPr>
        <w:t>Абрамова С.Ю., Заречная д.8.</w:t>
      </w:r>
    </w:p>
    <w:p w14:paraId="33B76C97" w14:textId="77777777" w:rsidR="006B4C95" w:rsidRDefault="006B4C95" w:rsidP="005C5A0B">
      <w:pPr>
        <w:pStyle w:val="ac"/>
        <w:rPr>
          <w:b/>
        </w:rPr>
      </w:pPr>
    </w:p>
    <w:p w14:paraId="3EF27C03" w14:textId="50463FDC" w:rsidR="004E1A71" w:rsidRPr="006B4C95" w:rsidRDefault="006B4C95" w:rsidP="005C5A0B">
      <w:pPr>
        <w:pStyle w:val="ac"/>
        <w:rPr>
          <w:bCs/>
        </w:rPr>
      </w:pPr>
      <w:r w:rsidRPr="006B4C95">
        <w:rPr>
          <w:noProof/>
        </w:rPr>
        <w:drawing>
          <wp:inline distT="0" distB="0" distL="0" distR="0" wp14:anchorId="3A6F6EB0" wp14:editId="54C508B4">
            <wp:extent cx="6645910" cy="58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F816D" w14:textId="77777777" w:rsidR="00622569" w:rsidRDefault="00622569"/>
    <w:bookmarkEnd w:id="12"/>
    <w:p w14:paraId="624EB2C9" w14:textId="77777777" w:rsidR="004E1A71" w:rsidRDefault="004E1A71" w:rsidP="00B424C7"/>
    <w:p w14:paraId="7D425310" w14:textId="667CF1A2" w:rsidR="00622569" w:rsidRDefault="00B04BB3">
      <w:pPr>
        <w:ind w:left="567"/>
      </w:pPr>
      <w:r>
        <w:t xml:space="preserve">ПРЕДСЕДАТЕЛЬ                                                               </w:t>
      </w:r>
      <w:bookmarkStart w:id="13" w:name="_Hlk145076981"/>
      <w:r>
        <w:t xml:space="preserve">   </w:t>
      </w:r>
      <w:proofErr w:type="spellStart"/>
      <w:r>
        <w:t>Ладёхин</w:t>
      </w:r>
      <w:proofErr w:type="spellEnd"/>
      <w:r>
        <w:t xml:space="preserve"> О.В.</w:t>
      </w:r>
      <w:bookmarkEnd w:id="13"/>
      <w:r>
        <w:t xml:space="preserve">                ____________________    </w:t>
      </w:r>
      <w:r>
        <w:br/>
      </w:r>
      <w:r>
        <w:br/>
        <w:t xml:space="preserve">СЕКРЕТАРЬ                                                                          Моисеева Л.П.              ____________________                              </w:t>
      </w:r>
      <w:r>
        <w:br/>
      </w:r>
      <w:r>
        <w:br/>
        <w:t xml:space="preserve">ЧЛЕНЫ ПРАВЛЕНИЯ                                                           </w:t>
      </w:r>
    </w:p>
    <w:p w14:paraId="74798D9D" w14:textId="77777777" w:rsidR="00622569" w:rsidRDefault="00B04BB3">
      <w:pPr>
        <w:ind w:left="567"/>
      </w:pPr>
      <w:r>
        <w:t xml:space="preserve">                                                                                                 </w:t>
      </w:r>
      <w:bookmarkStart w:id="14" w:name="_Hlk189815637"/>
      <w:proofErr w:type="spellStart"/>
      <w:r>
        <w:t>Акользин</w:t>
      </w:r>
      <w:proofErr w:type="spellEnd"/>
      <w:r>
        <w:t xml:space="preserve"> А.Г.             </w:t>
      </w:r>
      <w:bookmarkEnd w:id="14"/>
      <w:r>
        <w:t>____________________</w:t>
      </w:r>
    </w:p>
    <w:p w14:paraId="763AA32A" w14:textId="77777777" w:rsidR="00622569" w:rsidRDefault="00B04BB3">
      <w:pPr>
        <w:pStyle w:val="ac"/>
      </w:pPr>
      <w:r>
        <w:t xml:space="preserve">                                                                                                             </w:t>
      </w:r>
      <w:bookmarkStart w:id="15" w:name="_Hlk189815547"/>
      <w:r>
        <w:t>Гутников С.В.             _____________________</w:t>
      </w:r>
      <w:bookmarkEnd w:id="15"/>
    </w:p>
    <w:p w14:paraId="42926816" w14:textId="77777777" w:rsidR="00622569" w:rsidRDefault="00B04BB3">
      <w:pPr>
        <w:pStyle w:val="ac"/>
      </w:pPr>
      <w:r>
        <w:br/>
        <w:t xml:space="preserve">                                                                                                             </w:t>
      </w:r>
      <w:bookmarkStart w:id="16" w:name="_Hlk189815587"/>
      <w:r>
        <w:t xml:space="preserve">Моисеева Л.П            ____________________ </w:t>
      </w:r>
      <w:bookmarkEnd w:id="16"/>
    </w:p>
    <w:p w14:paraId="05AFE824" w14:textId="77777777" w:rsidR="00622569" w:rsidRDefault="00622569">
      <w:pPr>
        <w:pStyle w:val="ac"/>
      </w:pPr>
    </w:p>
    <w:p w14:paraId="48695FE1" w14:textId="77777777" w:rsidR="00622569" w:rsidRDefault="00B04BB3">
      <w:pPr>
        <w:pStyle w:val="ac"/>
      </w:pPr>
      <w:r>
        <w:t xml:space="preserve">                                                                                                             Пивоваров В.Г.          _____________________</w:t>
      </w:r>
    </w:p>
    <w:p w14:paraId="0D901A6D" w14:textId="77777777" w:rsidR="00622569" w:rsidRDefault="00B04BB3">
      <w:pPr>
        <w:ind w:left="2832"/>
      </w:pPr>
      <w:r>
        <w:t xml:space="preserve">   </w:t>
      </w:r>
      <w:r>
        <w:br/>
        <w:t xml:space="preserve">                                                     </w:t>
      </w:r>
      <w:proofErr w:type="spellStart"/>
      <w:r>
        <w:t>Хромылёва</w:t>
      </w:r>
      <w:proofErr w:type="spellEnd"/>
      <w:r>
        <w:t xml:space="preserve"> Е.И.        ____________________</w:t>
      </w:r>
    </w:p>
    <w:p w14:paraId="33063C8D" w14:textId="54AB36A9" w:rsidR="00622569" w:rsidRDefault="00622569" w:rsidP="00B47E8F"/>
    <w:sectPr w:rsidR="00622569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9"/>
    <w:rsid w:val="00001585"/>
    <w:rsid w:val="000944B3"/>
    <w:rsid w:val="00195B5E"/>
    <w:rsid w:val="001A2B99"/>
    <w:rsid w:val="003C504D"/>
    <w:rsid w:val="00442B2B"/>
    <w:rsid w:val="00454EE6"/>
    <w:rsid w:val="0048464D"/>
    <w:rsid w:val="0048534F"/>
    <w:rsid w:val="00493F91"/>
    <w:rsid w:val="004A49BF"/>
    <w:rsid w:val="004E1A71"/>
    <w:rsid w:val="005C5A0B"/>
    <w:rsid w:val="00622569"/>
    <w:rsid w:val="00653C05"/>
    <w:rsid w:val="0067697D"/>
    <w:rsid w:val="006B4C95"/>
    <w:rsid w:val="00715319"/>
    <w:rsid w:val="007E54C8"/>
    <w:rsid w:val="00815326"/>
    <w:rsid w:val="00937ED6"/>
    <w:rsid w:val="009550B8"/>
    <w:rsid w:val="009A158C"/>
    <w:rsid w:val="009C2720"/>
    <w:rsid w:val="00A66ABC"/>
    <w:rsid w:val="00AF4607"/>
    <w:rsid w:val="00B04BB3"/>
    <w:rsid w:val="00B424C7"/>
    <w:rsid w:val="00B47E8F"/>
    <w:rsid w:val="00BA0855"/>
    <w:rsid w:val="00CA6CEE"/>
    <w:rsid w:val="00CB48C4"/>
    <w:rsid w:val="00CD499D"/>
    <w:rsid w:val="00D044CD"/>
    <w:rsid w:val="00DD433C"/>
    <w:rsid w:val="00DD5DBA"/>
    <w:rsid w:val="00E333EE"/>
    <w:rsid w:val="00E40691"/>
    <w:rsid w:val="00EE0D83"/>
    <w:rsid w:val="00FC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02706"/>
  <w15:docId w15:val="{62B71746-6DD9-4ED8-A5B1-CB7A8189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33">
    <w:name w:val="Основной шрифт абзаца3"/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Заголовок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c">
    <w:name w:val="No Spacing"/>
    <w:link w:val="ad"/>
    <w:pPr>
      <w:spacing w:after="0" w:line="240" w:lineRule="auto"/>
    </w:pPr>
  </w:style>
  <w:style w:type="character" w:customStyle="1" w:styleId="ad">
    <w:name w:val="Без интервала Знак"/>
    <w:link w:val="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93F15-8612-4C38-A027-DF5EC719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dcterms:created xsi:type="dcterms:W3CDTF">2025-06-20T06:11:00Z</dcterms:created>
  <dcterms:modified xsi:type="dcterms:W3CDTF">2025-06-23T11:10:00Z</dcterms:modified>
</cp:coreProperties>
</file>